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9C4" w:rsidRDefault="009379C4" w:rsidP="009379C4">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w:t>
      </w:r>
      <w:proofErr w:type="spellStart"/>
      <w:r>
        <w:rPr>
          <w:rFonts w:eastAsia="宋体"/>
          <w:sz w:val="22"/>
          <w:szCs w:val="22"/>
          <w:lang w:val="en-GB" w:eastAsia="zh-CN"/>
        </w:rPr>
        <w:t>1</w:t>
      </w:r>
      <w:r>
        <w:rPr>
          <w:rFonts w:eastAsia="宋体" w:hint="eastAsia"/>
          <w:sz w:val="22"/>
          <w:szCs w:val="22"/>
          <w:lang w:val="en-GB" w:eastAsia="zh-CN"/>
        </w:rPr>
        <w:t>23bis</w:t>
      </w:r>
      <w:proofErr w:type="spellEnd"/>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proofErr w:type="spellStart"/>
      <w:r w:rsidRPr="008C543D">
        <w:rPr>
          <w:rFonts w:eastAsia="宋体" w:hint="eastAsia"/>
          <w:sz w:val="22"/>
          <w:szCs w:val="22"/>
          <w:lang w:val="en-GB" w:eastAsia="zh-CN"/>
        </w:rPr>
        <w:t>R2</w:t>
      </w:r>
      <w:proofErr w:type="spellEnd"/>
      <w:r w:rsidRPr="008C543D">
        <w:rPr>
          <w:rFonts w:eastAsia="宋体" w:hint="eastAsia"/>
          <w:sz w:val="22"/>
          <w:szCs w:val="22"/>
          <w:lang w:val="en-GB" w:eastAsia="zh-CN"/>
        </w:rPr>
        <w:t>-23</w:t>
      </w:r>
      <w:r w:rsidR="00E50475">
        <w:rPr>
          <w:rFonts w:eastAsia="宋体" w:hint="eastAsia"/>
          <w:sz w:val="22"/>
          <w:szCs w:val="22"/>
          <w:lang w:val="en-GB" w:eastAsia="zh-CN"/>
        </w:rPr>
        <w:t>09708</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rsidR="00E27CEA" w:rsidRDefault="009379C4" w:rsidP="009379C4">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Xiamen, China</w:t>
      </w:r>
      <w:r>
        <w:rPr>
          <w:rFonts w:eastAsiaTheme="minorEastAsia"/>
          <w:sz w:val="22"/>
          <w:szCs w:val="22"/>
          <w:lang w:val="en-GB" w:eastAsia="zh-CN"/>
        </w:rPr>
        <w:t xml:space="preserve">, </w:t>
      </w:r>
      <w:r>
        <w:rPr>
          <w:rFonts w:eastAsiaTheme="minorEastAsia" w:hint="eastAsia"/>
          <w:sz w:val="22"/>
          <w:szCs w:val="22"/>
          <w:lang w:val="en-GB" w:eastAsia="zh-CN"/>
        </w:rPr>
        <w:t>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- 13</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Oct,</w:t>
      </w:r>
      <w:r>
        <w:rPr>
          <w:rFonts w:eastAsiaTheme="minorEastAsia"/>
          <w:sz w:val="22"/>
          <w:szCs w:val="22"/>
          <w:lang w:val="en-GB" w:eastAsia="zh-CN"/>
        </w:rPr>
        <w:t xml:space="preserve"> 202</w:t>
      </w:r>
      <w:r>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r w:rsidR="00587225">
        <w:rPr>
          <w:rFonts w:eastAsia="宋体" w:cs="Arial" w:hint="eastAsia"/>
          <w:sz w:val="22"/>
          <w:szCs w:val="22"/>
          <w:lang w:eastAsia="zh-CN"/>
        </w:rPr>
        <w:t xml:space="preserve">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A603C0">
        <w:rPr>
          <w:rFonts w:eastAsiaTheme="minorEastAsia" w:cs="Arial" w:hint="eastAsia"/>
          <w:sz w:val="22"/>
          <w:szCs w:val="22"/>
          <w:lang w:eastAsia="zh-CN"/>
        </w:rPr>
        <w:t>Leftover Issues on Discard</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EF1684">
        <w:rPr>
          <w:rFonts w:eastAsia="宋体" w:cs="Arial" w:hint="eastAsia"/>
          <w:sz w:val="22"/>
          <w:szCs w:val="22"/>
          <w:lang w:eastAsia="zh-CN"/>
        </w:rPr>
        <w:t>4.2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751B70" w:rsidRDefault="00AD74F5" w:rsidP="003F35F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past RAN2 meeting, </w:t>
      </w:r>
      <w:r w:rsidR="00217A07">
        <w:rPr>
          <w:rFonts w:eastAsiaTheme="minorEastAsia"/>
          <w:lang w:eastAsia="zh-CN"/>
        </w:rPr>
        <w:t xml:space="preserve">the </w:t>
      </w:r>
      <w:r>
        <w:rPr>
          <w:rFonts w:eastAsiaTheme="minorEastAsia" w:hint="eastAsia"/>
          <w:lang w:eastAsia="zh-CN"/>
        </w:rPr>
        <w:t>PSI based discard m</w:t>
      </w:r>
      <w:r w:rsidR="00217A07">
        <w:rPr>
          <w:rFonts w:eastAsiaTheme="minorEastAsia"/>
          <w:lang w:eastAsia="zh-CN"/>
        </w:rPr>
        <w:t>ethod,</w:t>
      </w:r>
      <w:r>
        <w:rPr>
          <w:rFonts w:eastAsiaTheme="minorEastAsia" w:hint="eastAsia"/>
          <w:lang w:eastAsia="zh-CN"/>
        </w:rPr>
        <w:t xml:space="preserve"> </w:t>
      </w:r>
      <w:r w:rsidR="00217A07">
        <w:rPr>
          <w:rFonts w:eastAsiaTheme="minorEastAsia"/>
          <w:lang w:eastAsia="zh-CN"/>
        </w:rPr>
        <w:t>timer-based vs discard-immediately (aka threshold-based)</w:t>
      </w:r>
      <w:r w:rsidR="00493B90">
        <w:rPr>
          <w:rFonts w:eastAsiaTheme="minorEastAsia" w:hint="eastAsia"/>
          <w:lang w:eastAsia="zh-CN"/>
        </w:rPr>
        <w:t>,</w:t>
      </w:r>
      <w:r w:rsidR="00217A07">
        <w:rPr>
          <w:rFonts w:eastAsiaTheme="minorEastAsia"/>
          <w:lang w:eastAsia="zh-CN"/>
        </w:rPr>
        <w:t xml:space="preserve"> </w:t>
      </w:r>
      <w:r>
        <w:rPr>
          <w:rFonts w:eastAsiaTheme="minorEastAsia" w:hint="eastAsia"/>
          <w:lang w:eastAsia="zh-CN"/>
        </w:rPr>
        <w:t xml:space="preserve">was discussed, but </w:t>
      </w:r>
      <w:r w:rsidR="00F32588">
        <w:rPr>
          <w:rFonts w:eastAsiaTheme="minorEastAsia" w:hint="eastAsia"/>
          <w:lang w:eastAsia="zh-CN"/>
        </w:rPr>
        <w:t xml:space="preserve">no </w:t>
      </w:r>
      <w:r>
        <w:rPr>
          <w:rFonts w:eastAsiaTheme="minorEastAsia" w:hint="eastAsia"/>
          <w:lang w:eastAsia="zh-CN"/>
        </w:rPr>
        <w:t xml:space="preserve">agreement was reached. </w:t>
      </w:r>
      <w:r w:rsidR="006F4BF3">
        <w:rPr>
          <w:rFonts w:eastAsiaTheme="minorEastAsia"/>
          <w:lang w:eastAsia="zh-CN"/>
        </w:rPr>
        <w:t xml:space="preserve">This issue is specifically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_Ref144998183 \n \h</w:instrText>
      </w:r>
      <w:r>
        <w:rPr>
          <w:rFonts w:eastAsiaTheme="minorEastAsia"/>
          <w:lang w:eastAsia="zh-CN"/>
        </w:rPr>
        <w:instrText xml:space="preserve"> </w:instrText>
      </w:r>
      <w:r w:rsidR="00F3258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703977">
        <w:rPr>
          <w:rFonts w:eastAsiaTheme="minorEastAsia" w:hint="eastAsia"/>
          <w:lang w:eastAsia="zh-CN"/>
        </w:rPr>
        <w:t xml:space="preserve">, </w:t>
      </w:r>
      <w:r w:rsidR="006F4BF3">
        <w:rPr>
          <w:rFonts w:eastAsiaTheme="minorEastAsia"/>
          <w:lang w:eastAsia="zh-CN"/>
        </w:rPr>
        <w:t>and</w:t>
      </w:r>
      <w:r w:rsidR="00703977">
        <w:rPr>
          <w:rFonts w:eastAsiaTheme="minorEastAsia" w:hint="eastAsia"/>
          <w:lang w:eastAsia="zh-CN"/>
        </w:rPr>
        <w:t xml:space="preserve"> in this contribution, we will further discuss the other </w:t>
      </w:r>
      <w:r w:rsidR="00703977">
        <w:rPr>
          <w:rFonts w:eastAsiaTheme="minorEastAsia"/>
          <w:lang w:eastAsia="zh-CN"/>
        </w:rPr>
        <w:t>remaining</w:t>
      </w:r>
      <w:r w:rsidR="00703977">
        <w:rPr>
          <w:rFonts w:eastAsiaTheme="minorEastAsia" w:hint="eastAsia"/>
          <w:lang w:eastAsia="zh-CN"/>
        </w:rPr>
        <w:t xml:space="preserve"> issues, which include:</w:t>
      </w:r>
    </w:p>
    <w:bookmarkEnd w:id="4"/>
    <w:bookmarkEnd w:id="5"/>
    <w:p w:rsidR="00B92B47" w:rsidRDefault="00B92B47" w:rsidP="006F2B01">
      <w:pPr>
        <w:pStyle w:val="a0"/>
        <w:numPr>
          <w:ilvl w:val="0"/>
          <w:numId w:val="21"/>
        </w:numPr>
        <w:spacing w:beforeLines="50" w:before="120"/>
        <w:rPr>
          <w:rFonts w:eastAsiaTheme="minorEastAsia"/>
          <w:lang w:eastAsia="zh-CN"/>
        </w:rPr>
      </w:pPr>
      <w:r>
        <w:rPr>
          <w:rFonts w:eastAsiaTheme="minorEastAsia"/>
          <w:lang w:eastAsia="zh-CN"/>
        </w:rPr>
        <w:t>PSI levels:</w:t>
      </w:r>
      <w:r w:rsidR="00DD2A8C">
        <w:rPr>
          <w:rFonts w:eastAsiaTheme="minorEastAsia"/>
          <w:lang w:eastAsia="zh-CN"/>
        </w:rPr>
        <w:t xml:space="preserve"> 2 or more?</w:t>
      </w:r>
    </w:p>
    <w:p w:rsidR="00DD2A8C" w:rsidRDefault="00DD2A8C" w:rsidP="006F2B01">
      <w:pPr>
        <w:pStyle w:val="a0"/>
        <w:numPr>
          <w:ilvl w:val="0"/>
          <w:numId w:val="21"/>
        </w:numPr>
        <w:spacing w:beforeLines="50" w:before="120"/>
        <w:rPr>
          <w:rFonts w:eastAsiaTheme="minorEastAsia"/>
          <w:lang w:eastAsia="zh-CN"/>
        </w:rPr>
      </w:pPr>
      <w:r>
        <w:rPr>
          <w:rFonts w:eastAsiaTheme="minorEastAsia"/>
          <w:lang w:eastAsia="zh-CN"/>
        </w:rPr>
        <w:t xml:space="preserve">Threshold </w:t>
      </w:r>
      <w:r w:rsidR="00927734">
        <w:rPr>
          <w:rFonts w:eastAsiaTheme="minorEastAsia"/>
          <w:lang w:eastAsia="zh-CN"/>
        </w:rPr>
        <w:t>determination</w:t>
      </w:r>
      <w:r>
        <w:rPr>
          <w:rFonts w:eastAsiaTheme="minorEastAsia"/>
          <w:lang w:eastAsia="zh-CN"/>
        </w:rPr>
        <w:t xml:space="preserve">: </w:t>
      </w:r>
      <w:r w:rsidR="00927734">
        <w:rPr>
          <w:rFonts w:eastAsiaTheme="minorEastAsia"/>
          <w:lang w:eastAsia="zh-CN"/>
        </w:rPr>
        <w:t>network-controlled</w:t>
      </w:r>
      <w:r>
        <w:rPr>
          <w:rFonts w:eastAsiaTheme="minorEastAsia"/>
          <w:lang w:eastAsia="zh-CN"/>
        </w:rPr>
        <w:t>/UE implementation?</w:t>
      </w:r>
    </w:p>
    <w:p w:rsidR="00B23B51" w:rsidRDefault="00B23B51" w:rsidP="000979A8">
      <w:pPr>
        <w:pStyle w:val="a0"/>
        <w:numPr>
          <w:ilvl w:val="0"/>
          <w:numId w:val="21"/>
        </w:numPr>
        <w:spacing w:beforeLines="50" w:before="120"/>
        <w:rPr>
          <w:rFonts w:eastAsiaTheme="minorEastAsia"/>
          <w:lang w:eastAsia="zh-CN"/>
        </w:rPr>
      </w:pPr>
      <w:r>
        <w:rPr>
          <w:rFonts w:eastAsiaTheme="minorEastAsia"/>
          <w:lang w:eastAsia="zh-CN"/>
        </w:rPr>
        <w:t>Signaling</w:t>
      </w:r>
      <w:r>
        <w:rPr>
          <w:rFonts w:eastAsiaTheme="minorEastAsia" w:hint="eastAsia"/>
          <w:lang w:eastAsia="zh-CN"/>
        </w:rPr>
        <w:t xml:space="preserve"> </w:t>
      </w:r>
      <w:r w:rsidR="00F32588">
        <w:rPr>
          <w:rFonts w:eastAsiaTheme="minorEastAsia" w:hint="eastAsia"/>
          <w:lang w:eastAsia="zh-CN"/>
        </w:rPr>
        <w:t>for the PSI-based discard</w:t>
      </w:r>
      <w:r w:rsidR="00BE65AE">
        <w:rPr>
          <w:rFonts w:eastAsiaTheme="minorEastAsia" w:hint="eastAsia"/>
          <w:lang w:eastAsia="zh-CN"/>
        </w:rPr>
        <w:t xml:space="preserve"> </w:t>
      </w:r>
      <w:r w:rsidR="00173CC5">
        <w:rPr>
          <w:rFonts w:eastAsiaTheme="minorEastAsia" w:hint="eastAsia"/>
          <w:lang w:eastAsia="zh-CN"/>
        </w:rPr>
        <w:t>activation</w:t>
      </w:r>
      <w:r w:rsidR="0069059F">
        <w:rPr>
          <w:rFonts w:eastAsiaTheme="minorEastAsia" w:hint="eastAsia"/>
          <w:lang w:eastAsia="zh-CN"/>
        </w:rPr>
        <w:t>/deactivation</w:t>
      </w:r>
      <w:r w:rsidR="00DD2A8C">
        <w:rPr>
          <w:rFonts w:eastAsiaTheme="minorEastAsia"/>
          <w:lang w:eastAsia="zh-CN"/>
        </w:rPr>
        <w:t>: RRC/MAC-CE?</w:t>
      </w:r>
    </w:p>
    <w:p w:rsidR="00B23B51" w:rsidRDefault="0092007B" w:rsidP="000979A8">
      <w:pPr>
        <w:pStyle w:val="a0"/>
        <w:numPr>
          <w:ilvl w:val="0"/>
          <w:numId w:val="21"/>
        </w:numPr>
        <w:spacing w:beforeLines="50" w:before="120"/>
        <w:rPr>
          <w:rFonts w:eastAsiaTheme="minorEastAsia"/>
          <w:lang w:eastAsia="zh-CN"/>
        </w:rPr>
      </w:pPr>
      <w:r>
        <w:rPr>
          <w:rFonts w:eastAsiaTheme="minorEastAsia" w:hint="eastAsia"/>
          <w:lang w:eastAsia="zh-CN"/>
        </w:rPr>
        <w:t>Whether i</w:t>
      </w:r>
      <w:r w:rsidR="0069059F">
        <w:rPr>
          <w:rFonts w:eastAsiaTheme="minorEastAsia" w:hint="eastAsia"/>
          <w:lang w:eastAsia="zh-CN"/>
        </w:rPr>
        <w:t>mplicit c</w:t>
      </w:r>
      <w:r w:rsidR="009102CD">
        <w:rPr>
          <w:rFonts w:eastAsiaTheme="minorEastAsia" w:hint="eastAsia"/>
          <w:lang w:eastAsia="zh-CN"/>
        </w:rPr>
        <w:t>ongestion exit mechanism</w:t>
      </w:r>
      <w:r w:rsidR="0069059F">
        <w:rPr>
          <w:rFonts w:eastAsiaTheme="minorEastAsia" w:hint="eastAsia"/>
          <w:lang w:eastAsia="zh-CN"/>
        </w:rPr>
        <w:t xml:space="preserve"> should be introduced</w:t>
      </w:r>
      <w:r w:rsidR="00DD2A8C">
        <w:rPr>
          <w:rFonts w:eastAsiaTheme="minorEastAsia"/>
          <w:lang w:eastAsia="zh-CN"/>
        </w:rPr>
        <w:t>?</w:t>
      </w:r>
    </w:p>
    <w:p w:rsidR="0092007B" w:rsidRDefault="0092007B" w:rsidP="000979A8">
      <w:pPr>
        <w:pStyle w:val="a0"/>
        <w:numPr>
          <w:ilvl w:val="0"/>
          <w:numId w:val="21"/>
        </w:numPr>
        <w:spacing w:beforeLines="50" w:before="120"/>
        <w:rPr>
          <w:rFonts w:eastAsiaTheme="minorEastAsia"/>
          <w:lang w:eastAsia="zh-CN"/>
        </w:rPr>
      </w:pPr>
      <w:r>
        <w:rPr>
          <w:rFonts w:eastAsiaTheme="minorEastAsia" w:hint="eastAsia"/>
          <w:lang w:eastAsia="zh-CN"/>
        </w:rPr>
        <w:t>Congestion impact on DSR?</w:t>
      </w:r>
    </w:p>
    <w:p w:rsidR="00DF25A9" w:rsidRDefault="00E3725B" w:rsidP="003F35F2">
      <w:pPr>
        <w:pStyle w:val="1"/>
        <w:keepNext w:val="0"/>
        <w:widowControl w:val="0"/>
        <w:jc w:val="both"/>
      </w:pPr>
      <w:r w:rsidRPr="00AA54B6">
        <w:rPr>
          <w:rFonts w:hint="eastAsia"/>
        </w:rPr>
        <w:t>Discussion</w:t>
      </w:r>
    </w:p>
    <w:p w:rsidR="00217A07" w:rsidRPr="00E24D52" w:rsidRDefault="00217A07" w:rsidP="00E24D52">
      <w:pPr>
        <w:pStyle w:val="20"/>
        <w:ind w:left="562" w:hanging="562"/>
        <w:rPr>
          <w:rFonts w:eastAsiaTheme="minorEastAsia"/>
        </w:rPr>
      </w:pPr>
      <w:r>
        <w:rPr>
          <w:rFonts w:eastAsiaTheme="minorEastAsia"/>
        </w:rPr>
        <w:t>How many PSI levels for</w:t>
      </w:r>
      <w:r>
        <w:rPr>
          <w:rFonts w:eastAsiaTheme="minorEastAsia" w:hint="eastAsia"/>
        </w:rPr>
        <w:t xml:space="preserve"> PSI-based discard</w:t>
      </w:r>
      <w:r>
        <w:rPr>
          <w:rFonts w:eastAsiaTheme="minorEastAsia"/>
        </w:rPr>
        <w:t>?</w:t>
      </w:r>
    </w:p>
    <w:p w:rsidR="00217A07" w:rsidRDefault="00217A07" w:rsidP="00217A07">
      <w:pPr>
        <w:pStyle w:val="a0"/>
        <w:rPr>
          <w:rFonts w:eastAsiaTheme="minorEastAsia"/>
          <w:lang w:eastAsia="zh-CN"/>
        </w:rPr>
      </w:pPr>
      <w:r>
        <w:rPr>
          <w:rFonts w:eastAsiaTheme="minorEastAsia" w:hint="eastAsia"/>
          <w:lang w:eastAsia="zh-CN"/>
        </w:rPr>
        <w:t xml:space="preserve">According to </w:t>
      </w:r>
      <w:r w:rsidR="0036007F">
        <w:rPr>
          <w:rFonts w:eastAsiaTheme="minorEastAsia"/>
          <w:lang w:eastAsia="zh-CN"/>
        </w:rPr>
        <w:fldChar w:fldCharType="begin"/>
      </w:r>
      <w:r w:rsidR="0036007F">
        <w:rPr>
          <w:rFonts w:eastAsiaTheme="minorEastAsia"/>
          <w:lang w:eastAsia="zh-CN"/>
        </w:rPr>
        <w:instrText xml:space="preserve"> </w:instrText>
      </w:r>
      <w:r w:rsidR="0036007F">
        <w:rPr>
          <w:rFonts w:eastAsiaTheme="minorEastAsia" w:hint="eastAsia"/>
          <w:lang w:eastAsia="zh-CN"/>
        </w:rPr>
        <w:instrText>REF _Ref145403270 \r \h</w:instrText>
      </w:r>
      <w:r w:rsidR="0036007F">
        <w:rPr>
          <w:rFonts w:eastAsiaTheme="minorEastAsia"/>
          <w:lang w:eastAsia="zh-CN"/>
        </w:rPr>
        <w:instrText xml:space="preserve"> </w:instrText>
      </w:r>
      <w:r w:rsidR="0036007F">
        <w:rPr>
          <w:rFonts w:eastAsiaTheme="minorEastAsia"/>
          <w:lang w:eastAsia="zh-CN"/>
        </w:rPr>
      </w:r>
      <w:r w:rsidR="0036007F">
        <w:rPr>
          <w:rFonts w:eastAsiaTheme="minorEastAsia"/>
          <w:lang w:eastAsia="zh-CN"/>
        </w:rPr>
        <w:fldChar w:fldCharType="separate"/>
      </w:r>
      <w:r w:rsidR="0036007F">
        <w:rPr>
          <w:rFonts w:eastAsiaTheme="minorEastAsia"/>
          <w:lang w:eastAsia="zh-CN"/>
        </w:rPr>
        <w:t>[2]</w:t>
      </w:r>
      <w:r w:rsidR="0036007F">
        <w:rPr>
          <w:rFonts w:eastAsiaTheme="minorEastAsia"/>
          <w:lang w:eastAsia="zh-CN"/>
        </w:rPr>
        <w:fldChar w:fldCharType="end"/>
      </w:r>
      <w:r>
        <w:rPr>
          <w:rFonts w:eastAsiaTheme="minorEastAsia" w:hint="eastAsia"/>
          <w:lang w:eastAsia="zh-CN"/>
        </w:rPr>
        <w:t xml:space="preserve">, as </w:t>
      </w:r>
      <w:r>
        <w:rPr>
          <w:rFonts w:eastAsiaTheme="minorEastAsia"/>
          <w:lang w:eastAsia="zh-CN"/>
        </w:rPr>
        <w:t>copied</w:t>
      </w:r>
      <w:r>
        <w:rPr>
          <w:rFonts w:eastAsiaTheme="minorEastAsia" w:hint="eastAsia"/>
          <w:lang w:eastAsia="zh-CN"/>
        </w:rPr>
        <w:t xml:space="preserve"> below, </w:t>
      </w:r>
      <w:r>
        <w:rPr>
          <w:rFonts w:eastAsiaTheme="minorEastAsia"/>
          <w:lang w:eastAsia="zh-CN"/>
        </w:rPr>
        <w:t xml:space="preserve">CN supports </w:t>
      </w:r>
      <w:r>
        <w:rPr>
          <w:rFonts w:eastAsiaTheme="minorEastAsia" w:hint="eastAsia"/>
          <w:lang w:eastAsia="zh-CN"/>
        </w:rPr>
        <w:t xml:space="preserve">16 PSI values </w:t>
      </w:r>
      <w:r>
        <w:rPr>
          <w:rFonts w:eastAsiaTheme="minorEastAsia"/>
          <w:lang w:eastAsia="zh-CN"/>
        </w:rPr>
        <w:t>in DL</w:t>
      </w:r>
      <w:r>
        <w:rPr>
          <w:rFonts w:eastAsiaTheme="minorEastAsia" w:hint="eastAsia"/>
          <w:lang w:eastAsia="zh-CN"/>
        </w:rPr>
        <w:t>.</w:t>
      </w:r>
      <w:r w:rsidRPr="00814EF3">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222"/>
      </w:tblGrid>
      <w:tr w:rsidR="00217A07" w:rsidTr="000979A8">
        <w:tc>
          <w:tcPr>
            <w:tcW w:w="8222" w:type="dxa"/>
          </w:tcPr>
          <w:p w:rsidR="00217A07" w:rsidRPr="00576821" w:rsidRDefault="00217A07" w:rsidP="000979A8">
            <w:pPr>
              <w:ind w:left="568" w:hanging="284"/>
              <w:rPr>
                <w:lang w:val="en-GB"/>
              </w:rPr>
            </w:pPr>
            <w:r w:rsidRPr="003C3013">
              <w:rPr>
                <w:rFonts w:eastAsia="等线"/>
                <w:lang w:val="en-GB"/>
              </w:rPr>
              <w:t>-</w:t>
            </w:r>
            <w:r w:rsidRPr="003C3013">
              <w:rPr>
                <w:rFonts w:eastAsia="等线"/>
                <w:lang w:val="en-GB"/>
              </w:rPr>
              <w:tab/>
            </w:r>
            <w:r w:rsidRPr="003C3013">
              <w:rPr>
                <w:rFonts w:eastAsia="等线"/>
                <w:b/>
                <w:bCs/>
                <w:lang w:val="en-GB"/>
              </w:rPr>
              <w:t>PDU Set Importance [PSI] (4 bits):</w:t>
            </w:r>
            <w:r w:rsidRPr="003C3013">
              <w:rPr>
                <w:rFonts w:eastAsia="等线"/>
                <w:lang w:val="en-GB"/>
              </w:rPr>
              <w:t xml:space="preserve"> The PDU Set Importance field indicates the importance of this PDU Set compared to other PDU Sets within the same </w:t>
            </w:r>
            <w:proofErr w:type="spellStart"/>
            <w:r w:rsidRPr="003C3013">
              <w:rPr>
                <w:rFonts w:eastAsia="等线"/>
                <w:lang w:val="en-GB"/>
              </w:rPr>
              <w:t>QoS</w:t>
            </w:r>
            <w:proofErr w:type="spellEnd"/>
            <w:r w:rsidRPr="003C3013">
              <w:rPr>
                <w:rFonts w:eastAsia="等线"/>
                <w:lang w:val="en-GB"/>
              </w:rPr>
              <w:t xml:space="preserve"> flow. Lower values shall indicate a higher importance PDU Set with the highest importance PDU Set indicated by 0 and the lowest importance PDU Set indicated by 15.</w:t>
            </w:r>
            <w:r w:rsidRPr="00576821">
              <w:rPr>
                <w:lang w:val="en-GB"/>
              </w:rPr>
              <w:t xml:space="preserve"> </w:t>
            </w:r>
          </w:p>
        </w:tc>
      </w:tr>
    </w:tbl>
    <w:p w:rsidR="00B70E9E" w:rsidRDefault="00217A07" w:rsidP="00217A07">
      <w:pPr>
        <w:pStyle w:val="a0"/>
        <w:widowControl w:val="0"/>
        <w:spacing w:beforeLines="50" w:before="120"/>
        <w:rPr>
          <w:rFonts w:eastAsiaTheme="minorEastAsia"/>
          <w:lang w:eastAsia="zh-CN"/>
        </w:rPr>
      </w:pPr>
      <w:r>
        <w:rPr>
          <w:rFonts w:eastAsiaTheme="minorEastAsia"/>
          <w:lang w:eastAsia="zh-CN"/>
        </w:rPr>
        <w:t xml:space="preserve">Therefore, one could assume </w:t>
      </w:r>
      <w:r>
        <w:rPr>
          <w:rFonts w:eastAsiaTheme="minorEastAsia" w:hint="eastAsia"/>
          <w:lang w:eastAsia="zh-CN"/>
        </w:rPr>
        <w:t xml:space="preserve">16 PSI values </w:t>
      </w:r>
      <w:r>
        <w:rPr>
          <w:rFonts w:eastAsiaTheme="minorEastAsia"/>
          <w:lang w:eastAsia="zh-CN"/>
        </w:rPr>
        <w:t xml:space="preserve">are supported in UL as well. However, applying a PSI-specific discarding </w:t>
      </w:r>
      <w:r w:rsidR="00B70E9E">
        <w:rPr>
          <w:rFonts w:eastAsiaTheme="minorEastAsia"/>
          <w:lang w:eastAsia="zh-CN"/>
        </w:rPr>
        <w:t>for each of the 16 PSIs will likely increase the UE implementation</w:t>
      </w:r>
      <w:r w:rsidR="00742FEF">
        <w:rPr>
          <w:rFonts w:eastAsiaTheme="minorEastAsia" w:hint="eastAsia"/>
          <w:lang w:eastAsia="zh-CN"/>
        </w:rPr>
        <w:t xml:space="preserve"> complexity</w:t>
      </w:r>
      <w:r w:rsidR="00B70E9E">
        <w:rPr>
          <w:rFonts w:eastAsiaTheme="minorEastAsia"/>
          <w:lang w:eastAsia="zh-CN"/>
        </w:rPr>
        <w:t xml:space="preserve">, and the question whether the PSI-based discard function would only see two PSI levels (namely “important” and “non-important”) was discussed in the email discussion </w:t>
      </w:r>
      <w:r w:rsidR="007419FA">
        <w:rPr>
          <w:rFonts w:eastAsiaTheme="minorEastAsia"/>
          <w:lang w:eastAsia="zh-CN"/>
        </w:rPr>
        <w:fldChar w:fldCharType="begin"/>
      </w:r>
      <w:r w:rsidR="007419FA">
        <w:rPr>
          <w:rFonts w:eastAsiaTheme="minorEastAsia"/>
          <w:lang w:eastAsia="zh-CN"/>
        </w:rPr>
        <w:instrText xml:space="preserve"> REF _Ref145403445 \r \h </w:instrText>
      </w:r>
      <w:r w:rsidR="007419FA">
        <w:rPr>
          <w:rFonts w:eastAsiaTheme="minorEastAsia"/>
          <w:lang w:eastAsia="zh-CN"/>
        </w:rPr>
      </w:r>
      <w:r w:rsidR="007419FA">
        <w:rPr>
          <w:rFonts w:eastAsiaTheme="minorEastAsia"/>
          <w:lang w:eastAsia="zh-CN"/>
        </w:rPr>
        <w:fldChar w:fldCharType="separate"/>
      </w:r>
      <w:r w:rsidR="007419FA">
        <w:rPr>
          <w:rFonts w:eastAsiaTheme="minorEastAsia"/>
          <w:lang w:eastAsia="zh-CN"/>
        </w:rPr>
        <w:t>[3]</w:t>
      </w:r>
      <w:r w:rsidR="007419FA">
        <w:rPr>
          <w:rFonts w:eastAsiaTheme="minorEastAsia"/>
          <w:lang w:eastAsia="zh-CN"/>
        </w:rPr>
        <w:fldChar w:fldCharType="end"/>
      </w:r>
      <w:r w:rsidR="00B70E9E">
        <w:rPr>
          <w:rFonts w:eastAsiaTheme="minorEastAsia"/>
          <w:lang w:eastAsia="zh-CN"/>
        </w:rPr>
        <w:t>, as below:</w:t>
      </w:r>
    </w:p>
    <w:tbl>
      <w:tblPr>
        <w:tblStyle w:val="a7"/>
        <w:tblW w:w="0" w:type="auto"/>
        <w:tblInd w:w="108" w:type="dxa"/>
        <w:tblLook w:val="04A0" w:firstRow="1" w:lastRow="0" w:firstColumn="1" w:lastColumn="0" w:noHBand="0" w:noVBand="1"/>
      </w:tblPr>
      <w:tblGrid>
        <w:gridCol w:w="8414"/>
      </w:tblGrid>
      <w:tr w:rsidR="00A366F9" w:rsidTr="00A366F9">
        <w:tc>
          <w:tcPr>
            <w:tcW w:w="8414" w:type="dxa"/>
          </w:tcPr>
          <w:p w:rsidR="00A366F9" w:rsidRDefault="00A366F9" w:rsidP="00217A07">
            <w:pPr>
              <w:pStyle w:val="a0"/>
              <w:widowControl w:val="0"/>
              <w:spacing w:beforeLines="50" w:before="120"/>
              <w:rPr>
                <w:rFonts w:eastAsiaTheme="minorEastAsia"/>
                <w:lang w:eastAsia="zh-CN"/>
              </w:rPr>
            </w:pPr>
            <w:r>
              <w:rPr>
                <w:b/>
                <w:bCs/>
              </w:rPr>
              <w:t>Question 3</w:t>
            </w:r>
            <w:r>
              <w:t xml:space="preserve">: Do you think it would be beneficial to group PSI levels into more than two groups (e.g. more than high and low importance packets) to be able to treat these PSI groups differently? (Notice that grouping into more than two groups would only be useful with Option A) </w:t>
            </w:r>
          </w:p>
        </w:tc>
      </w:tr>
    </w:tbl>
    <w:p w:rsidR="00B70E9E" w:rsidRDefault="00007897" w:rsidP="00217A07">
      <w:pPr>
        <w:pStyle w:val="a0"/>
        <w:widowControl w:val="0"/>
        <w:spacing w:beforeLines="50" w:before="120"/>
        <w:rPr>
          <w:rFonts w:eastAsiaTheme="minorEastAsia"/>
          <w:lang w:eastAsia="zh-CN"/>
        </w:rPr>
      </w:pPr>
      <w:r>
        <w:rPr>
          <w:rFonts w:eastAsiaTheme="minorEastAsia"/>
          <w:lang w:eastAsia="zh-CN"/>
        </w:rPr>
        <w:t xml:space="preserve">As summarized in </w:t>
      </w:r>
      <w:r w:rsidR="007419FA">
        <w:rPr>
          <w:rFonts w:eastAsiaTheme="minorEastAsia"/>
          <w:lang w:eastAsia="zh-CN"/>
        </w:rPr>
        <w:fldChar w:fldCharType="begin"/>
      </w:r>
      <w:r w:rsidR="007419FA">
        <w:rPr>
          <w:rFonts w:eastAsiaTheme="minorEastAsia"/>
          <w:lang w:eastAsia="zh-CN"/>
        </w:rPr>
        <w:instrText xml:space="preserve"> REF _Ref145403445 \r \h </w:instrText>
      </w:r>
      <w:r w:rsidR="007419FA">
        <w:rPr>
          <w:rFonts w:eastAsiaTheme="minorEastAsia"/>
          <w:lang w:eastAsia="zh-CN"/>
        </w:rPr>
      </w:r>
      <w:r w:rsidR="007419FA">
        <w:rPr>
          <w:rFonts w:eastAsiaTheme="minorEastAsia"/>
          <w:lang w:eastAsia="zh-CN"/>
        </w:rPr>
        <w:fldChar w:fldCharType="separate"/>
      </w:r>
      <w:r w:rsidR="007419FA">
        <w:rPr>
          <w:rFonts w:eastAsiaTheme="minorEastAsia"/>
          <w:lang w:eastAsia="zh-CN"/>
        </w:rPr>
        <w:t>[3]</w:t>
      </w:r>
      <w:r w:rsidR="007419FA">
        <w:rPr>
          <w:rFonts w:eastAsiaTheme="minorEastAsia"/>
          <w:lang w:eastAsia="zh-CN"/>
        </w:rPr>
        <w:fldChar w:fldCharType="end"/>
      </w:r>
      <w:r>
        <w:rPr>
          <w:rFonts w:eastAsiaTheme="minorEastAsia"/>
          <w:lang w:eastAsia="zh-CN"/>
        </w:rPr>
        <w:t xml:space="preserve">, 13/25 companies think two groups are sufficient while other companies didn’t have strong view. No company explicitly requested more than two groups. Considering the </w:t>
      </w:r>
      <w:r w:rsidR="00172A4D">
        <w:rPr>
          <w:rFonts w:eastAsiaTheme="minorEastAsia"/>
          <w:lang w:eastAsia="zh-CN"/>
        </w:rPr>
        <w:t>complexity argument</w:t>
      </w:r>
      <w:r>
        <w:rPr>
          <w:rFonts w:eastAsiaTheme="minorEastAsia"/>
          <w:lang w:eastAsia="zh-CN"/>
        </w:rPr>
        <w:t xml:space="preserve">, we follow the majority view that two groups are sufficient, thus simplifying the PSI-based discard functionality </w:t>
      </w:r>
      <w:r w:rsidR="00172A4D">
        <w:rPr>
          <w:rFonts w:eastAsiaTheme="minorEastAsia"/>
          <w:lang w:eastAsia="zh-CN"/>
        </w:rPr>
        <w:t xml:space="preserve">to two PSI levels resulting in </w:t>
      </w:r>
      <w:r>
        <w:rPr>
          <w:rFonts w:eastAsiaTheme="minorEastAsia"/>
          <w:lang w:eastAsia="zh-CN"/>
        </w:rPr>
        <w:t xml:space="preserve">only two different UE behaviors: PDU Set discarding of high-importance PDU Sets and PDU Set discarding of low-importance PDU Sets. </w:t>
      </w:r>
    </w:p>
    <w:p w:rsidR="00007897" w:rsidRPr="00701A63" w:rsidRDefault="00007897" w:rsidP="00007897">
      <w:pPr>
        <w:pStyle w:val="a5"/>
        <w:widowControl w:val="0"/>
        <w:spacing w:after="240"/>
        <w:jc w:val="both"/>
        <w:rPr>
          <w:b/>
          <w:lang w:eastAsia="zh-CN"/>
        </w:rPr>
      </w:pPr>
      <w:bookmarkStart w:id="6" w:name="_Ref146546863"/>
      <w:r w:rsidRPr="00701A63">
        <w:rPr>
          <w:b/>
          <w:lang w:eastAsia="zh-CN"/>
        </w:rPr>
        <w:t xml:space="preserve">Proposal </w:t>
      </w:r>
      <w:r w:rsidRPr="00701A63">
        <w:rPr>
          <w:b/>
          <w:lang w:eastAsia="zh-CN"/>
        </w:rPr>
        <w:fldChar w:fldCharType="begin"/>
      </w:r>
      <w:r w:rsidRPr="00701A63">
        <w:rPr>
          <w:b/>
          <w:lang w:eastAsia="zh-CN"/>
        </w:rPr>
        <w:instrText xml:space="preserve"> SEQ Proposal \* ARABIC </w:instrText>
      </w:r>
      <w:r w:rsidRPr="00701A63">
        <w:rPr>
          <w:b/>
          <w:lang w:eastAsia="zh-CN"/>
        </w:rPr>
        <w:fldChar w:fldCharType="separate"/>
      </w:r>
      <w:r w:rsidRPr="00701A63">
        <w:rPr>
          <w:b/>
          <w:noProof/>
          <w:lang w:eastAsia="zh-CN"/>
        </w:rPr>
        <w:t>1</w:t>
      </w:r>
      <w:r w:rsidRPr="00701A63">
        <w:rPr>
          <w:b/>
          <w:lang w:eastAsia="zh-CN"/>
        </w:rPr>
        <w:fldChar w:fldCharType="end"/>
      </w:r>
      <w:r w:rsidRPr="00701A63">
        <w:rPr>
          <w:rFonts w:hint="eastAsia"/>
          <w:b/>
          <w:lang w:eastAsia="zh-CN"/>
        </w:rPr>
        <w:t xml:space="preserve">: </w:t>
      </w:r>
      <w:r w:rsidR="00172A4D" w:rsidRPr="00E24D52">
        <w:rPr>
          <w:rFonts w:eastAsiaTheme="minorEastAsia"/>
          <w:b/>
          <w:lang w:eastAsia="zh-CN"/>
        </w:rPr>
        <w:t xml:space="preserve">The PSI-based discard functionality only sees two </w:t>
      </w:r>
      <w:r w:rsidR="004C763C">
        <w:rPr>
          <w:rFonts w:eastAsiaTheme="minorEastAsia" w:hint="eastAsia"/>
          <w:b/>
          <w:lang w:eastAsia="zh-CN"/>
        </w:rPr>
        <w:t xml:space="preserve">groups of </w:t>
      </w:r>
      <w:r w:rsidR="00172A4D" w:rsidRPr="00E24D52">
        <w:rPr>
          <w:rFonts w:eastAsiaTheme="minorEastAsia"/>
          <w:b/>
          <w:lang w:eastAsia="zh-CN"/>
        </w:rPr>
        <w:t>PSI levels</w:t>
      </w:r>
      <w:r w:rsidR="004C763C">
        <w:rPr>
          <w:rFonts w:eastAsiaTheme="minorEastAsia" w:hint="eastAsia"/>
          <w:b/>
          <w:lang w:eastAsia="zh-CN"/>
        </w:rPr>
        <w:t xml:space="preserve"> which</w:t>
      </w:r>
      <w:r w:rsidR="00172A4D" w:rsidRPr="00E24D52">
        <w:rPr>
          <w:rFonts w:eastAsiaTheme="minorEastAsia"/>
          <w:b/>
          <w:lang w:eastAsia="zh-CN"/>
        </w:rPr>
        <w:t xml:space="preserve"> result in only two different </w:t>
      </w:r>
      <w:proofErr w:type="spellStart"/>
      <w:r w:rsidR="00172A4D" w:rsidRPr="00E24D52">
        <w:rPr>
          <w:rFonts w:eastAsiaTheme="minorEastAsia"/>
          <w:b/>
          <w:lang w:eastAsia="zh-CN"/>
        </w:rPr>
        <w:t>UE</w:t>
      </w:r>
      <w:proofErr w:type="spellEnd"/>
      <w:r w:rsidR="00172A4D" w:rsidRPr="00E24D52">
        <w:rPr>
          <w:rFonts w:eastAsiaTheme="minorEastAsia"/>
          <w:b/>
          <w:lang w:eastAsia="zh-CN"/>
        </w:rPr>
        <w:t xml:space="preserve"> </w:t>
      </w:r>
      <w:proofErr w:type="spellStart"/>
      <w:r w:rsidR="00172A4D" w:rsidRPr="00E24D52">
        <w:rPr>
          <w:rFonts w:eastAsiaTheme="minorEastAsia"/>
          <w:b/>
          <w:lang w:eastAsia="zh-CN"/>
        </w:rPr>
        <w:t>behaviors</w:t>
      </w:r>
      <w:proofErr w:type="spellEnd"/>
      <w:r w:rsidR="00172A4D" w:rsidRPr="00E24D52">
        <w:rPr>
          <w:rFonts w:eastAsiaTheme="minorEastAsia"/>
          <w:b/>
          <w:lang w:eastAsia="zh-CN"/>
        </w:rPr>
        <w:t xml:space="preserve">: </w:t>
      </w:r>
      <w:proofErr w:type="spellStart"/>
      <w:r w:rsidR="00172A4D" w:rsidRPr="00E24D52">
        <w:rPr>
          <w:rFonts w:eastAsiaTheme="minorEastAsia"/>
          <w:b/>
          <w:lang w:eastAsia="zh-CN"/>
        </w:rPr>
        <w:t>PDU</w:t>
      </w:r>
      <w:proofErr w:type="spellEnd"/>
      <w:r w:rsidR="00172A4D" w:rsidRPr="00E24D52">
        <w:rPr>
          <w:rFonts w:eastAsiaTheme="minorEastAsia"/>
          <w:b/>
          <w:lang w:eastAsia="zh-CN"/>
        </w:rPr>
        <w:t xml:space="preserve"> Set discarding </w:t>
      </w:r>
      <w:r w:rsidR="004C763C">
        <w:rPr>
          <w:rFonts w:eastAsiaTheme="minorEastAsia" w:hint="eastAsia"/>
          <w:b/>
          <w:lang w:eastAsia="zh-CN"/>
        </w:rPr>
        <w:t xml:space="preserve">for the </w:t>
      </w:r>
      <w:r w:rsidR="00172A4D" w:rsidRPr="00E24D52">
        <w:rPr>
          <w:rFonts w:eastAsiaTheme="minorEastAsia"/>
          <w:b/>
          <w:lang w:eastAsia="zh-CN"/>
        </w:rPr>
        <w:t xml:space="preserve">high-importance PDU Sets and PDU Set discarding </w:t>
      </w:r>
      <w:r w:rsidR="004C763C">
        <w:rPr>
          <w:rFonts w:eastAsiaTheme="minorEastAsia" w:hint="eastAsia"/>
          <w:b/>
          <w:lang w:eastAsia="zh-CN"/>
        </w:rPr>
        <w:t xml:space="preserve">for the </w:t>
      </w:r>
      <w:r w:rsidR="00172A4D" w:rsidRPr="00E24D52">
        <w:rPr>
          <w:rFonts w:eastAsiaTheme="minorEastAsia"/>
          <w:b/>
          <w:lang w:eastAsia="zh-CN"/>
        </w:rPr>
        <w:t>low-importance PDU Sets.</w:t>
      </w:r>
      <w:bookmarkEnd w:id="6"/>
    </w:p>
    <w:p w:rsidR="00EB4E83" w:rsidRPr="00152D00" w:rsidRDefault="00EB4E83" w:rsidP="00EB4E83">
      <w:pPr>
        <w:pStyle w:val="20"/>
        <w:ind w:left="562" w:hanging="562"/>
        <w:rPr>
          <w:rFonts w:eastAsiaTheme="minorEastAsia"/>
        </w:rPr>
      </w:pPr>
      <w:r>
        <w:rPr>
          <w:rFonts w:eastAsiaTheme="minorEastAsia"/>
        </w:rPr>
        <w:t>Threshold determination and signaling</w:t>
      </w:r>
    </w:p>
    <w:p w:rsidR="00E30BF0" w:rsidRDefault="0045176C" w:rsidP="00E24D52">
      <w:pPr>
        <w:pStyle w:val="a0"/>
      </w:pPr>
      <w:r>
        <w:rPr>
          <w:lang w:eastAsia="zh-CN"/>
        </w:rPr>
        <w:t xml:space="preserve">We see </w:t>
      </w:r>
      <w:r w:rsidR="00D86C88">
        <w:rPr>
          <w:rFonts w:eastAsiaTheme="minorEastAsia" w:hint="eastAsia"/>
          <w:lang w:eastAsia="zh-CN"/>
        </w:rPr>
        <w:t>three</w:t>
      </w:r>
      <w:r w:rsidR="00D86C88">
        <w:rPr>
          <w:lang w:eastAsia="zh-CN"/>
        </w:rPr>
        <w:t xml:space="preserve"> </w:t>
      </w:r>
      <w:r w:rsidR="00676690">
        <w:rPr>
          <w:lang w:eastAsia="zh-CN"/>
        </w:rPr>
        <w:t>main</w:t>
      </w:r>
      <w:r>
        <w:rPr>
          <w:lang w:eastAsia="zh-CN"/>
        </w:rPr>
        <w:t xml:space="preserve"> options for categorizing the two groups </w:t>
      </w:r>
      <w:r w:rsidR="00E30BF0">
        <w:rPr>
          <w:lang w:eastAsia="zh-CN"/>
        </w:rPr>
        <w:t xml:space="preserve">(high and low </w:t>
      </w:r>
      <w:r w:rsidR="00E30BF0" w:rsidRPr="00E30BF0">
        <w:rPr>
          <w:lang w:eastAsia="zh-CN"/>
        </w:rPr>
        <w:t>importance PDU Sets</w:t>
      </w:r>
      <w:r w:rsidR="00E30BF0">
        <w:rPr>
          <w:lang w:eastAsia="zh-CN"/>
        </w:rPr>
        <w:t>):</w:t>
      </w:r>
    </w:p>
    <w:p w:rsidR="00D704FF" w:rsidRDefault="00E30BF0" w:rsidP="00E24D52">
      <w:pPr>
        <w:pStyle w:val="a0"/>
        <w:numPr>
          <w:ilvl w:val="0"/>
          <w:numId w:val="30"/>
        </w:numPr>
      </w:pPr>
      <w:r w:rsidRPr="007263EB">
        <w:rPr>
          <w:lang w:eastAsia="zh-CN"/>
        </w:rPr>
        <w:t>Option 1:</w:t>
      </w:r>
      <w:r w:rsidR="00D5731D">
        <w:rPr>
          <w:rFonts w:eastAsiaTheme="minorEastAsia" w:hint="eastAsia"/>
          <w:lang w:eastAsia="zh-CN"/>
        </w:rPr>
        <w:t xml:space="preserve"> The PSI threshold is configured</w:t>
      </w:r>
      <w:r w:rsidR="007263EB">
        <w:rPr>
          <w:rFonts w:eastAsiaTheme="minorEastAsia" w:hint="eastAsia"/>
          <w:lang w:eastAsia="zh-CN"/>
        </w:rPr>
        <w:t xml:space="preserve"> by network</w:t>
      </w:r>
      <w:r>
        <w:rPr>
          <w:lang w:eastAsia="zh-CN"/>
        </w:rPr>
        <w:t>.</w:t>
      </w:r>
    </w:p>
    <w:p w:rsidR="00D704FF" w:rsidRDefault="00E30BF0" w:rsidP="00E24D52">
      <w:pPr>
        <w:pStyle w:val="a0"/>
        <w:numPr>
          <w:ilvl w:val="1"/>
          <w:numId w:val="30"/>
        </w:numPr>
        <w:rPr>
          <w:lang w:eastAsia="zh-CN"/>
        </w:rPr>
      </w:pPr>
      <w:r w:rsidRPr="00EA709B">
        <w:rPr>
          <w:lang w:eastAsia="zh-CN"/>
        </w:rPr>
        <w:t>Option 1a:</w:t>
      </w:r>
      <w:r w:rsidRPr="004309C5">
        <w:rPr>
          <w:lang w:eastAsia="zh-CN"/>
        </w:rPr>
        <w:t xml:space="preserve"> </w:t>
      </w:r>
      <w:r>
        <w:rPr>
          <w:lang w:eastAsia="zh-CN"/>
        </w:rPr>
        <w:t>“</w:t>
      </w:r>
      <w:r w:rsidR="008A2857">
        <w:rPr>
          <w:rFonts w:eastAsiaTheme="minorEastAsia" w:hint="eastAsia"/>
          <w:lang w:eastAsia="zh-CN"/>
        </w:rPr>
        <w:t>Sem</w:t>
      </w:r>
      <w:r w:rsidR="00987083">
        <w:rPr>
          <w:rFonts w:eastAsiaTheme="minorEastAsia"/>
          <w:lang w:eastAsia="zh-CN"/>
        </w:rPr>
        <w:t>i</w:t>
      </w:r>
      <w:r w:rsidR="008A2857">
        <w:rPr>
          <w:rFonts w:eastAsiaTheme="minorEastAsia" w:hint="eastAsia"/>
          <w:lang w:eastAsia="zh-CN"/>
        </w:rPr>
        <w:t>-s</w:t>
      </w:r>
      <w:r>
        <w:rPr>
          <w:lang w:eastAsia="zh-CN"/>
        </w:rPr>
        <w:t>tatic” threshold: the PSI threshold is configured by RRC</w:t>
      </w:r>
      <w:r w:rsidR="007263EB">
        <w:rPr>
          <w:rFonts w:eastAsiaTheme="minorEastAsia" w:hint="eastAsia"/>
          <w:lang w:eastAsia="zh-CN"/>
        </w:rPr>
        <w:t xml:space="preserve"> signaling</w:t>
      </w:r>
      <w:r w:rsidR="00A33818">
        <w:rPr>
          <w:rFonts w:eastAsiaTheme="minorEastAsia" w:hint="eastAsia"/>
          <w:lang w:eastAsia="zh-CN"/>
        </w:rPr>
        <w:t xml:space="preserve"> </w:t>
      </w:r>
      <w:r>
        <w:rPr>
          <w:lang w:eastAsia="zh-CN"/>
        </w:rPr>
        <w:t xml:space="preserve">and </w:t>
      </w:r>
      <w:r w:rsidRPr="00E30BF0">
        <w:rPr>
          <w:lang w:eastAsia="zh-CN"/>
        </w:rPr>
        <w:t>does not change upon every new PSI-based discard indication</w:t>
      </w:r>
      <w:r>
        <w:rPr>
          <w:lang w:eastAsia="zh-CN"/>
        </w:rPr>
        <w:t>.</w:t>
      </w:r>
    </w:p>
    <w:p w:rsidR="00D704FF" w:rsidRDefault="00E30BF0" w:rsidP="00E24D52">
      <w:pPr>
        <w:pStyle w:val="a0"/>
        <w:numPr>
          <w:ilvl w:val="1"/>
          <w:numId w:val="30"/>
        </w:numPr>
        <w:rPr>
          <w:lang w:eastAsia="zh-CN"/>
        </w:rPr>
      </w:pPr>
      <w:r w:rsidRPr="00EA709B">
        <w:rPr>
          <w:lang w:eastAsia="zh-CN"/>
        </w:rPr>
        <w:lastRenderedPageBreak/>
        <w:t>Option 1b:</w:t>
      </w:r>
      <w:r w:rsidRPr="004309C5">
        <w:rPr>
          <w:lang w:eastAsia="zh-CN"/>
        </w:rPr>
        <w:t xml:space="preserve"> </w:t>
      </w:r>
      <w:r>
        <w:rPr>
          <w:lang w:eastAsia="zh-CN"/>
        </w:rPr>
        <w:t xml:space="preserve">“Dynamic” threshold: the PSI threshold is </w:t>
      </w:r>
      <w:r w:rsidR="00D704FF">
        <w:rPr>
          <w:lang w:eastAsia="zh-CN"/>
        </w:rPr>
        <w:t>sent along with the PSI-based discard indication, thus allowing the network to “adapt” the threshold to each congestion event.</w:t>
      </w:r>
    </w:p>
    <w:p w:rsidR="00E30BF0" w:rsidRPr="00EA709B" w:rsidRDefault="00D704FF" w:rsidP="00E24D52">
      <w:pPr>
        <w:pStyle w:val="a0"/>
        <w:numPr>
          <w:ilvl w:val="0"/>
          <w:numId w:val="30"/>
        </w:numPr>
        <w:rPr>
          <w:lang w:eastAsia="zh-CN"/>
        </w:rPr>
      </w:pPr>
      <w:r>
        <w:rPr>
          <w:lang w:eastAsia="zh-CN"/>
        </w:rPr>
        <w:t>Option 2: UE sorts the PDU Sets into two PSI levels</w:t>
      </w:r>
      <w:r w:rsidR="00C8527C">
        <w:rPr>
          <w:rFonts w:eastAsiaTheme="minorEastAsia" w:hint="eastAsia"/>
          <w:lang w:eastAsia="zh-CN"/>
        </w:rPr>
        <w:t xml:space="preserve"> by </w:t>
      </w:r>
      <w:r w:rsidR="00D573CD">
        <w:rPr>
          <w:rFonts w:eastAsiaTheme="minorEastAsia"/>
          <w:lang w:eastAsia="zh-CN"/>
        </w:rPr>
        <w:t>implementation</w:t>
      </w:r>
      <w:r w:rsidR="00D573CD">
        <w:rPr>
          <w:lang w:eastAsia="zh-CN"/>
        </w:rPr>
        <w:t>, which is</w:t>
      </w:r>
      <w:r w:rsidR="00B34B01">
        <w:rPr>
          <w:lang w:eastAsia="zh-CN"/>
        </w:rPr>
        <w:t xml:space="preserve"> used, </w:t>
      </w:r>
      <w:r>
        <w:rPr>
          <w:lang w:eastAsia="zh-CN"/>
        </w:rPr>
        <w:t>when indicated to perform PSI-based discarding, to differentiate the discarding behaviors of low and high importance PDU Sets.</w:t>
      </w:r>
    </w:p>
    <w:p w:rsidR="00AE7AE3" w:rsidRDefault="00AE7AE3" w:rsidP="00E24D52">
      <w:pPr>
        <w:pStyle w:val="a0"/>
        <w:numPr>
          <w:ilvl w:val="0"/>
          <w:numId w:val="30"/>
        </w:numPr>
        <w:rPr>
          <w:lang w:eastAsia="zh-CN"/>
        </w:rPr>
      </w:pPr>
      <w:r>
        <w:rPr>
          <w:rFonts w:eastAsiaTheme="minorEastAsia" w:hint="eastAsia"/>
          <w:lang w:eastAsia="zh-CN"/>
        </w:rPr>
        <w:t xml:space="preserve">Option 3: The PSI threshold is </w:t>
      </w:r>
      <w:r w:rsidR="00682C48">
        <w:rPr>
          <w:rFonts w:eastAsiaTheme="minorEastAsia"/>
          <w:lang w:eastAsia="zh-CN"/>
        </w:rPr>
        <w:t>hard-written</w:t>
      </w:r>
      <w:r>
        <w:rPr>
          <w:rFonts w:eastAsiaTheme="minorEastAsia" w:hint="eastAsia"/>
          <w:lang w:eastAsia="zh-CN"/>
        </w:rPr>
        <w:t xml:space="preserve"> in RRC spec.</w:t>
      </w:r>
    </w:p>
    <w:p w:rsidR="00F61F38" w:rsidRDefault="005D5AEF" w:rsidP="00701A63">
      <w:pPr>
        <w:pStyle w:val="a0"/>
        <w:rPr>
          <w:rFonts w:eastAsiaTheme="minorEastAsia"/>
          <w:lang w:eastAsia="zh-CN"/>
        </w:rPr>
      </w:pPr>
      <w:r>
        <w:rPr>
          <w:lang w:eastAsia="zh-CN"/>
        </w:rPr>
        <w:t xml:space="preserve">Option 1 provides the most flexibility </w:t>
      </w:r>
      <w:r w:rsidR="003F4E68">
        <w:rPr>
          <w:rFonts w:eastAsiaTheme="minorEastAsia" w:hint="eastAsia"/>
          <w:lang w:eastAsia="zh-CN"/>
        </w:rPr>
        <w:t>for</w:t>
      </w:r>
      <w:r>
        <w:rPr>
          <w:lang w:eastAsia="zh-CN"/>
        </w:rPr>
        <w:t xml:space="preserve"> the network to control the PSI-based discarding in the UE. However, as pointed by several companies, it </w:t>
      </w:r>
      <w:r w:rsidR="004C7B29">
        <w:rPr>
          <w:rFonts w:eastAsiaTheme="minorEastAsia" w:hint="eastAsia"/>
          <w:lang w:eastAsia="zh-CN"/>
        </w:rPr>
        <w:t>is difficult</w:t>
      </w:r>
      <w:r>
        <w:rPr>
          <w:lang w:eastAsia="zh-CN"/>
        </w:rPr>
        <w:t xml:space="preserve"> for the </w:t>
      </w:r>
      <w:proofErr w:type="spellStart"/>
      <w:r>
        <w:rPr>
          <w:lang w:eastAsia="zh-CN"/>
        </w:rPr>
        <w:t>gNB</w:t>
      </w:r>
      <w:proofErr w:type="spellEnd"/>
      <w:r>
        <w:rPr>
          <w:lang w:eastAsia="zh-CN"/>
        </w:rPr>
        <w:t xml:space="preserve"> to set the PSI threshold as it </w:t>
      </w:r>
      <w:r w:rsidR="004C7B29">
        <w:rPr>
          <w:rFonts w:eastAsiaTheme="minorEastAsia" w:hint="eastAsia"/>
          <w:lang w:eastAsia="zh-CN"/>
        </w:rPr>
        <w:t>does not know</w:t>
      </w:r>
      <w:r>
        <w:rPr>
          <w:lang w:eastAsia="zh-CN"/>
        </w:rPr>
        <w:t xml:space="preserve"> the related ratio of PDU Sets in each importance level. Therefore, </w:t>
      </w:r>
      <w:r w:rsidR="00C75343">
        <w:rPr>
          <w:rFonts w:eastAsiaTheme="minorEastAsia" w:hint="eastAsia"/>
          <w:lang w:eastAsia="zh-CN"/>
        </w:rPr>
        <w:t>either the network perform</w:t>
      </w:r>
      <w:r w:rsidR="00BA6E53">
        <w:rPr>
          <w:rFonts w:eastAsiaTheme="minorEastAsia"/>
          <w:lang w:eastAsia="zh-CN"/>
        </w:rPr>
        <w:t>s</w:t>
      </w:r>
      <w:r w:rsidR="00C75343">
        <w:rPr>
          <w:rFonts w:eastAsiaTheme="minorEastAsia" w:hint="eastAsia"/>
          <w:lang w:eastAsia="zh-CN"/>
        </w:rPr>
        <w:t xml:space="preserve"> blind setting of the PSI threshold</w:t>
      </w:r>
      <w:r w:rsidR="006047DB">
        <w:rPr>
          <w:rFonts w:eastAsiaTheme="minorEastAsia"/>
          <w:lang w:eastAsia="zh-CN"/>
        </w:rPr>
        <w:t>,</w:t>
      </w:r>
      <w:r w:rsidR="00C75343">
        <w:rPr>
          <w:rFonts w:eastAsiaTheme="minorEastAsia" w:hint="eastAsia"/>
          <w:lang w:eastAsia="zh-CN"/>
        </w:rPr>
        <w:t xml:space="preserve"> </w:t>
      </w:r>
      <w:r w:rsidR="006047DB">
        <w:rPr>
          <w:rFonts w:eastAsiaTheme="minorEastAsia"/>
          <w:lang w:eastAsia="zh-CN"/>
        </w:rPr>
        <w:t>and/</w:t>
      </w:r>
      <w:r w:rsidR="00C75343">
        <w:rPr>
          <w:rFonts w:eastAsiaTheme="minorEastAsia" w:hint="eastAsia"/>
          <w:lang w:eastAsia="zh-CN"/>
        </w:rPr>
        <w:t xml:space="preserve">or </w:t>
      </w:r>
      <w:r w:rsidR="006047DB">
        <w:rPr>
          <w:rFonts w:eastAsiaTheme="minorEastAsia"/>
          <w:lang w:eastAsia="zh-CN"/>
        </w:rPr>
        <w:t>learns from past congestion experiences</w:t>
      </w:r>
      <w:r w:rsidR="00132BED">
        <w:rPr>
          <w:rFonts w:eastAsiaTheme="minorEastAsia"/>
          <w:lang w:eastAsia="zh-CN"/>
        </w:rPr>
        <w:t xml:space="preserve"> or from the DL PDU Sets of the same </w:t>
      </w:r>
      <w:proofErr w:type="spellStart"/>
      <w:r w:rsidR="00132BED">
        <w:rPr>
          <w:rFonts w:eastAsiaTheme="minorEastAsia"/>
          <w:lang w:eastAsia="zh-CN"/>
        </w:rPr>
        <w:t>QoS</w:t>
      </w:r>
      <w:proofErr w:type="spellEnd"/>
      <w:r w:rsidR="00132BED">
        <w:rPr>
          <w:rFonts w:eastAsiaTheme="minorEastAsia"/>
          <w:lang w:eastAsia="zh-CN"/>
        </w:rPr>
        <w:t xml:space="preserve"> </w:t>
      </w:r>
      <w:proofErr w:type="gramStart"/>
      <w:r w:rsidR="00132BED">
        <w:rPr>
          <w:rFonts w:eastAsiaTheme="minorEastAsia"/>
          <w:lang w:eastAsia="zh-CN"/>
        </w:rPr>
        <w:t>flow</w:t>
      </w:r>
      <w:r w:rsidR="006047DB">
        <w:rPr>
          <w:rFonts w:eastAsiaTheme="minorEastAsia"/>
          <w:lang w:eastAsia="zh-CN"/>
        </w:rPr>
        <w:t>,</w:t>
      </w:r>
      <w:proofErr w:type="gramEnd"/>
      <w:r w:rsidR="006047DB">
        <w:rPr>
          <w:rFonts w:eastAsiaTheme="minorEastAsia"/>
          <w:lang w:eastAsia="zh-CN"/>
        </w:rPr>
        <w:t xml:space="preserve"> or </w:t>
      </w:r>
      <w:r>
        <w:rPr>
          <w:lang w:eastAsia="zh-CN"/>
        </w:rPr>
        <w:t>some additional UE feedback</w:t>
      </w:r>
      <w:r w:rsidR="00F04B3C">
        <w:rPr>
          <w:lang w:eastAsia="zh-CN"/>
        </w:rPr>
        <w:t xml:space="preserve"> (long-term, in UAI) providing information on PSI statistics</w:t>
      </w:r>
      <w:r w:rsidR="00C75343">
        <w:rPr>
          <w:rFonts w:eastAsiaTheme="minorEastAsia" w:hint="eastAsia"/>
          <w:lang w:eastAsia="zh-CN"/>
        </w:rPr>
        <w:t xml:space="preserve"> can be reported</w:t>
      </w:r>
      <w:r w:rsidR="00F04B3C">
        <w:rPr>
          <w:lang w:eastAsia="zh-CN"/>
        </w:rPr>
        <w:t>.</w:t>
      </w:r>
      <w:r w:rsidR="004C7B29">
        <w:rPr>
          <w:rFonts w:eastAsiaTheme="minorEastAsia" w:hint="eastAsia"/>
          <w:lang w:eastAsia="zh-CN"/>
        </w:rPr>
        <w:t xml:space="preserve"> </w:t>
      </w:r>
      <w:r w:rsidR="00F04B3C">
        <w:rPr>
          <w:lang w:eastAsia="zh-CN"/>
        </w:rPr>
        <w:t xml:space="preserve">Option 2, on the contrary, leaves full autonomy to the UE to sort between important and non-important PDU Sets, thus resulting in the full functionality to perform differently across UE implementations. Considering solving a congestion situation is part of the key new aspects designed in support of XR traffic, this may not be a safe approach to address congestion </w:t>
      </w:r>
      <w:r w:rsidR="00A857A5">
        <w:rPr>
          <w:lang w:eastAsia="zh-CN"/>
        </w:rPr>
        <w:t>non-</w:t>
      </w:r>
      <w:r w:rsidR="00F04B3C">
        <w:rPr>
          <w:lang w:eastAsia="zh-CN"/>
        </w:rPr>
        <w:t xml:space="preserve">homogeneously </w:t>
      </w:r>
      <w:r w:rsidR="00A857A5">
        <w:rPr>
          <w:lang w:eastAsia="zh-CN"/>
        </w:rPr>
        <w:t>within</w:t>
      </w:r>
      <w:r w:rsidR="00F04B3C">
        <w:rPr>
          <w:lang w:eastAsia="zh-CN"/>
        </w:rPr>
        <w:t xml:space="preserve"> a cell.</w:t>
      </w:r>
    </w:p>
    <w:p w:rsidR="005A7D62" w:rsidRPr="00EA709B" w:rsidRDefault="005A7D62" w:rsidP="00701A63">
      <w:pPr>
        <w:pStyle w:val="a0"/>
        <w:rPr>
          <w:rFonts w:eastAsiaTheme="minorEastAsia"/>
          <w:lang w:eastAsia="zh-CN"/>
        </w:rPr>
      </w:pPr>
      <w:r>
        <w:rPr>
          <w:rFonts w:eastAsiaTheme="minorEastAsia" w:hint="eastAsia"/>
          <w:lang w:eastAsia="zh-CN"/>
        </w:rPr>
        <w:t xml:space="preserve">Option 3 is the most </w:t>
      </w:r>
      <w:r>
        <w:rPr>
          <w:rFonts w:eastAsiaTheme="minorEastAsia"/>
          <w:lang w:eastAsia="zh-CN"/>
        </w:rPr>
        <w:t>inflexible</w:t>
      </w:r>
      <w:r w:rsidR="000C1EA0">
        <w:rPr>
          <w:rFonts w:eastAsiaTheme="minorEastAsia" w:hint="eastAsia"/>
          <w:lang w:eastAsia="zh-CN"/>
        </w:rPr>
        <w:t>. I</w:t>
      </w:r>
      <w:r>
        <w:rPr>
          <w:rFonts w:eastAsiaTheme="minorEastAsia" w:hint="eastAsia"/>
          <w:lang w:eastAsia="zh-CN"/>
        </w:rPr>
        <w:t>t can be excluded compared with Option 1 and Option 2.</w:t>
      </w:r>
    </w:p>
    <w:p w:rsidR="00F61F38" w:rsidRPr="00EA709B" w:rsidRDefault="00F61F38" w:rsidP="00701A63">
      <w:pPr>
        <w:pStyle w:val="a0"/>
        <w:rPr>
          <w:rFonts w:eastAsiaTheme="minorEastAsia"/>
          <w:lang w:eastAsia="zh-CN"/>
        </w:rPr>
      </w:pPr>
      <w:r>
        <w:rPr>
          <w:lang w:eastAsia="zh-CN"/>
        </w:rPr>
        <w:t xml:space="preserve">From our perspective, we </w:t>
      </w:r>
      <w:r w:rsidR="00B8018D">
        <w:rPr>
          <w:rFonts w:eastAsiaTheme="minorEastAsia" w:hint="eastAsia"/>
          <w:lang w:eastAsia="zh-CN"/>
        </w:rPr>
        <w:t>slightly prefer Option 1.</w:t>
      </w:r>
    </w:p>
    <w:p w:rsidR="00F61F38" w:rsidRPr="00E24D52" w:rsidRDefault="00F61F38" w:rsidP="00EA709B">
      <w:pPr>
        <w:pStyle w:val="a5"/>
        <w:widowControl w:val="0"/>
        <w:spacing w:after="240"/>
        <w:jc w:val="both"/>
        <w:rPr>
          <w:b/>
          <w:lang w:eastAsia="zh-CN"/>
        </w:rPr>
      </w:pPr>
      <w:bookmarkStart w:id="7" w:name="_Ref146546867"/>
      <w:r w:rsidRPr="00152D00">
        <w:rPr>
          <w:b/>
          <w:lang w:eastAsia="zh-CN"/>
        </w:rPr>
        <w:t xml:space="preserve">Proposal </w:t>
      </w:r>
      <w:r w:rsidR="00173CC5" w:rsidRPr="00701A63">
        <w:rPr>
          <w:b/>
          <w:lang w:eastAsia="zh-CN"/>
        </w:rPr>
        <w:fldChar w:fldCharType="begin"/>
      </w:r>
      <w:r w:rsidR="00173CC5" w:rsidRPr="00701A63">
        <w:rPr>
          <w:b/>
          <w:lang w:eastAsia="zh-CN"/>
        </w:rPr>
        <w:instrText xml:space="preserve"> SEQ Proposal \* ARABIC </w:instrText>
      </w:r>
      <w:r w:rsidR="00173CC5" w:rsidRPr="00701A63">
        <w:rPr>
          <w:b/>
          <w:lang w:eastAsia="zh-CN"/>
        </w:rPr>
        <w:fldChar w:fldCharType="separate"/>
      </w:r>
      <w:r w:rsidR="00173CC5">
        <w:rPr>
          <w:b/>
          <w:noProof/>
          <w:lang w:eastAsia="zh-CN"/>
        </w:rPr>
        <w:t>2</w:t>
      </w:r>
      <w:r w:rsidR="00173CC5" w:rsidRPr="00701A63">
        <w:rPr>
          <w:b/>
          <w:lang w:eastAsia="zh-CN"/>
        </w:rPr>
        <w:fldChar w:fldCharType="end"/>
      </w:r>
      <w:r w:rsidRPr="00152D00">
        <w:rPr>
          <w:rFonts w:hint="eastAsia"/>
          <w:b/>
          <w:lang w:eastAsia="zh-CN"/>
        </w:rPr>
        <w:t xml:space="preserve">: </w:t>
      </w:r>
      <w:r w:rsidR="008A2857">
        <w:rPr>
          <w:rFonts w:hint="eastAsia"/>
          <w:b/>
          <w:lang w:eastAsia="zh-CN"/>
        </w:rPr>
        <w:t>The PSI threshold should be configured by network, whether it is semi-statically configured or dynamically configured can be further discussed.</w:t>
      </w:r>
      <w:bookmarkEnd w:id="7"/>
    </w:p>
    <w:p w:rsidR="008847B2" w:rsidRDefault="008847B2" w:rsidP="0060642B">
      <w:pPr>
        <w:pStyle w:val="20"/>
        <w:ind w:left="562" w:hanging="562"/>
        <w:rPr>
          <w:rFonts w:eastAsiaTheme="minorEastAsia"/>
        </w:rPr>
      </w:pPr>
      <w:r>
        <w:rPr>
          <w:rFonts w:eastAsiaTheme="minorEastAsia" w:hint="eastAsia"/>
        </w:rPr>
        <w:t>Signaling for the PSI-based discard</w:t>
      </w:r>
      <w:r w:rsidR="00BE65AE">
        <w:rPr>
          <w:rFonts w:eastAsiaTheme="minorEastAsia" w:hint="eastAsia"/>
        </w:rPr>
        <w:t xml:space="preserve"> </w:t>
      </w:r>
      <w:r w:rsidR="00173CC5">
        <w:rPr>
          <w:rFonts w:eastAsiaTheme="minorEastAsia" w:hint="eastAsia"/>
        </w:rPr>
        <w:t>activation</w:t>
      </w:r>
      <w:r w:rsidR="0069059F">
        <w:rPr>
          <w:rFonts w:eastAsiaTheme="minorEastAsia" w:hint="eastAsia"/>
        </w:rPr>
        <w:t>/deactivation</w:t>
      </w:r>
    </w:p>
    <w:p w:rsidR="00FE58EC" w:rsidRDefault="00FE58EC" w:rsidP="00FE58EC">
      <w:pPr>
        <w:pStyle w:val="a0"/>
        <w:rPr>
          <w:rFonts w:eastAsiaTheme="minorEastAsia"/>
          <w:lang w:eastAsia="zh-CN"/>
        </w:rPr>
      </w:pPr>
      <w:r>
        <w:rPr>
          <w:rFonts w:eastAsiaTheme="minorEastAsia" w:hint="eastAsia"/>
          <w:lang w:eastAsia="zh-CN"/>
        </w:rPr>
        <w:t>In RAN2#122 meeting, it was agreed that:</w:t>
      </w:r>
    </w:p>
    <w:tbl>
      <w:tblPr>
        <w:tblStyle w:val="a7"/>
        <w:tblW w:w="0" w:type="auto"/>
        <w:tblInd w:w="108" w:type="dxa"/>
        <w:tblLook w:val="04A0" w:firstRow="1" w:lastRow="0" w:firstColumn="1" w:lastColumn="0" w:noHBand="0" w:noVBand="1"/>
      </w:tblPr>
      <w:tblGrid>
        <w:gridCol w:w="8414"/>
      </w:tblGrid>
      <w:tr w:rsidR="00FE58EC" w:rsidTr="00FE58EC">
        <w:tc>
          <w:tcPr>
            <w:tcW w:w="8414" w:type="dxa"/>
          </w:tcPr>
          <w:p w:rsidR="00FE58EC" w:rsidRPr="00B36177" w:rsidRDefault="00FE58EC" w:rsidP="00DC5061">
            <w:pPr>
              <w:tabs>
                <w:tab w:val="num" w:pos="1619"/>
              </w:tabs>
              <w:spacing w:before="60"/>
              <w:ind w:leftChars="-19" w:left="322" w:hanging="360"/>
              <w:rPr>
                <w:rFonts w:ascii="Arial" w:hAnsi="Arial"/>
                <w:szCs w:val="24"/>
                <w:lang w:val="en-GB" w:eastAsia="zh-CN"/>
              </w:rPr>
            </w:pPr>
            <w:r w:rsidRPr="00B36177">
              <w:rPr>
                <w:rFonts w:ascii="Arial" w:eastAsia="MS Mincho" w:hAnsi="Arial"/>
                <w:szCs w:val="24"/>
                <w:lang w:val="en-GB" w:eastAsia="en-GB"/>
              </w:rPr>
              <w:t xml:space="preserve">Network indicates UE to apply PSI-based XR discard mechanism via dedicated signalling. </w:t>
            </w:r>
          </w:p>
        </w:tc>
      </w:tr>
    </w:tbl>
    <w:p w:rsidR="007C780B" w:rsidRDefault="008F4622" w:rsidP="00051756">
      <w:pPr>
        <w:pStyle w:val="a0"/>
        <w:spacing w:beforeLines="50" w:before="120"/>
        <w:rPr>
          <w:rFonts w:eastAsiaTheme="minorEastAsia"/>
          <w:lang w:eastAsia="zh-CN"/>
        </w:rPr>
      </w:pPr>
      <w:r>
        <w:rPr>
          <w:rFonts w:eastAsiaTheme="minorEastAsia" w:hint="eastAsia"/>
          <w:lang w:eastAsia="zh-CN"/>
        </w:rPr>
        <w:t>But it is unclear which dedicated signaling will be used, RRC signaling or MAC CE?</w:t>
      </w:r>
      <w:r w:rsidR="007C780B">
        <w:rPr>
          <w:rFonts w:eastAsiaTheme="minorEastAsia" w:hint="eastAsia"/>
          <w:lang w:eastAsia="zh-CN"/>
        </w:rPr>
        <w:t xml:space="preserve"> Regarding the PSI threshold, </w:t>
      </w:r>
      <w:r w:rsidR="000979A8">
        <w:rPr>
          <w:rFonts w:eastAsiaTheme="minorEastAsia"/>
          <w:lang w:eastAsia="zh-CN"/>
        </w:rPr>
        <w:t xml:space="preserve">as discussed above, unless </w:t>
      </w:r>
      <w:proofErr w:type="spellStart"/>
      <w:r w:rsidR="000979A8">
        <w:rPr>
          <w:rFonts w:eastAsiaTheme="minorEastAsia"/>
          <w:lang w:eastAsia="zh-CN"/>
        </w:rPr>
        <w:t>gNB</w:t>
      </w:r>
      <w:proofErr w:type="spellEnd"/>
      <w:r w:rsidR="000979A8">
        <w:rPr>
          <w:rFonts w:eastAsiaTheme="minorEastAsia"/>
          <w:lang w:eastAsia="zh-CN"/>
        </w:rPr>
        <w:t xml:space="preserve"> can rely on a highly dynamic UE feedback, it is expected that </w:t>
      </w:r>
      <w:proofErr w:type="spellStart"/>
      <w:r w:rsidR="000979A8">
        <w:rPr>
          <w:rFonts w:eastAsiaTheme="minorEastAsia"/>
          <w:lang w:eastAsia="zh-CN"/>
        </w:rPr>
        <w:t>gNB</w:t>
      </w:r>
      <w:proofErr w:type="spellEnd"/>
      <w:r w:rsidR="000979A8">
        <w:rPr>
          <w:rFonts w:eastAsiaTheme="minorEastAsia"/>
          <w:lang w:eastAsia="zh-CN"/>
        </w:rPr>
        <w:t xml:space="preserve"> sets it based on long-term statistics and so, </w:t>
      </w:r>
      <w:r w:rsidR="007C780B">
        <w:rPr>
          <w:rFonts w:eastAsiaTheme="minorEastAsia" w:hint="eastAsia"/>
          <w:lang w:eastAsia="zh-CN"/>
        </w:rPr>
        <w:t>it will not change frequently</w:t>
      </w:r>
      <w:r w:rsidR="00173CC5">
        <w:rPr>
          <w:rFonts w:eastAsiaTheme="minorEastAsia" w:hint="eastAsia"/>
          <w:lang w:eastAsia="zh-CN"/>
        </w:rPr>
        <w:t>. H</w:t>
      </w:r>
      <w:r w:rsidR="007C780B">
        <w:rPr>
          <w:rFonts w:eastAsiaTheme="minorEastAsia" w:hint="eastAsia"/>
          <w:lang w:eastAsia="zh-CN"/>
        </w:rPr>
        <w:t>ence RRC signaling is enough. But for the congestion</w:t>
      </w:r>
      <w:r w:rsidR="006762F2">
        <w:rPr>
          <w:rFonts w:eastAsiaTheme="minorEastAsia" w:hint="eastAsia"/>
          <w:lang w:eastAsia="zh-CN"/>
        </w:rPr>
        <w:t xml:space="preserve"> state</w:t>
      </w:r>
      <w:r w:rsidR="007C780B">
        <w:rPr>
          <w:rFonts w:eastAsiaTheme="minorEastAsia" w:hint="eastAsia"/>
          <w:lang w:eastAsia="zh-CN"/>
        </w:rPr>
        <w:t xml:space="preserve">, </w:t>
      </w:r>
      <w:r w:rsidR="000979A8">
        <w:rPr>
          <w:rFonts w:eastAsiaTheme="minorEastAsia"/>
          <w:lang w:eastAsia="zh-CN"/>
        </w:rPr>
        <w:t xml:space="preserve">it should require fast reaction in the </w:t>
      </w:r>
      <w:proofErr w:type="gramStart"/>
      <w:r w:rsidR="000979A8">
        <w:rPr>
          <w:rFonts w:eastAsiaTheme="minorEastAsia"/>
          <w:lang w:eastAsia="zh-CN"/>
        </w:rPr>
        <w:t>UE</w:t>
      </w:r>
      <w:r w:rsidR="009F4063">
        <w:rPr>
          <w:rFonts w:eastAsiaTheme="minorEastAsia" w:hint="eastAsia"/>
          <w:lang w:eastAsia="zh-CN"/>
        </w:rPr>
        <w:t>,</w:t>
      </w:r>
      <w:proofErr w:type="gramEnd"/>
      <w:r w:rsidR="000979A8">
        <w:rPr>
          <w:rFonts w:eastAsiaTheme="minorEastAsia"/>
          <w:lang w:eastAsia="zh-CN"/>
        </w:rPr>
        <w:t xml:space="preserve"> </w:t>
      </w:r>
      <w:r w:rsidR="007C780B">
        <w:rPr>
          <w:rFonts w:eastAsiaTheme="minorEastAsia" w:hint="eastAsia"/>
          <w:lang w:eastAsia="zh-CN"/>
        </w:rPr>
        <w:t>hence MAC CE can be considered.</w:t>
      </w:r>
    </w:p>
    <w:p w:rsidR="00DF0F97" w:rsidRDefault="00C50ABE" w:rsidP="00051756">
      <w:pPr>
        <w:pStyle w:val="a0"/>
        <w:spacing w:beforeLines="50" w:before="120"/>
        <w:rPr>
          <w:rFonts w:eastAsiaTheme="minorEastAsia"/>
          <w:lang w:eastAsia="zh-CN"/>
        </w:rPr>
      </w:pPr>
      <w:r>
        <w:rPr>
          <w:rFonts w:eastAsiaTheme="minorEastAsia"/>
          <w:lang w:eastAsia="zh-CN"/>
        </w:rPr>
        <w:t>Note that i</w:t>
      </w:r>
      <w:r w:rsidR="00DF0F97">
        <w:rPr>
          <w:rFonts w:eastAsiaTheme="minorEastAsia" w:hint="eastAsia"/>
          <w:lang w:eastAsia="zh-CN"/>
        </w:rPr>
        <w:t xml:space="preserve">f MAC CE is introduced for PSI-based discard activation, it </w:t>
      </w:r>
      <w:r>
        <w:rPr>
          <w:rFonts w:eastAsiaTheme="minorEastAsia"/>
          <w:lang w:eastAsia="zh-CN"/>
        </w:rPr>
        <w:t>could be</w:t>
      </w:r>
      <w:r w:rsidR="00DF0F97">
        <w:rPr>
          <w:rFonts w:eastAsiaTheme="minorEastAsia" w:hint="eastAsia"/>
          <w:lang w:eastAsia="zh-CN"/>
        </w:rPr>
        <w:t xml:space="preserve"> reasonable to introduce it for PSI-based discard </w:t>
      </w:r>
      <w:r>
        <w:rPr>
          <w:rFonts w:eastAsiaTheme="minorEastAsia"/>
          <w:lang w:eastAsia="zh-CN"/>
        </w:rPr>
        <w:t>de</w:t>
      </w:r>
      <w:r w:rsidR="00DF0F97">
        <w:rPr>
          <w:rFonts w:eastAsiaTheme="minorEastAsia" w:hint="eastAsia"/>
          <w:lang w:eastAsia="zh-CN"/>
        </w:rPr>
        <w:t>activation</w:t>
      </w:r>
      <w:r>
        <w:rPr>
          <w:rFonts w:eastAsiaTheme="minorEastAsia"/>
          <w:lang w:eastAsia="zh-CN"/>
        </w:rPr>
        <w:t xml:space="preserve"> as well</w:t>
      </w:r>
      <w:r w:rsidR="00DF0F97">
        <w:rPr>
          <w:rFonts w:eastAsiaTheme="minorEastAsia" w:hint="eastAsia"/>
          <w:lang w:eastAsia="zh-CN"/>
        </w:rPr>
        <w:t>.</w:t>
      </w:r>
      <w:r>
        <w:rPr>
          <w:rFonts w:eastAsiaTheme="minorEastAsia"/>
          <w:lang w:eastAsia="zh-CN"/>
        </w:rPr>
        <w:t xml:space="preserve"> However some optimization could be considered here, as discussed in Section </w:t>
      </w:r>
      <w:r>
        <w:rPr>
          <w:rFonts w:eastAsiaTheme="minorEastAsia"/>
          <w:lang w:eastAsia="zh-CN"/>
        </w:rPr>
        <w:fldChar w:fldCharType="begin"/>
      </w:r>
      <w:r>
        <w:rPr>
          <w:rFonts w:eastAsiaTheme="minorEastAsia"/>
          <w:lang w:eastAsia="zh-CN"/>
        </w:rPr>
        <w:instrText xml:space="preserve"> REF _Ref145401902 \r \h </w:instrText>
      </w:r>
      <w:r>
        <w:rPr>
          <w:rFonts w:eastAsiaTheme="minorEastAsia"/>
          <w:lang w:eastAsia="zh-CN"/>
        </w:rPr>
      </w:r>
      <w:r>
        <w:rPr>
          <w:rFonts w:eastAsiaTheme="minorEastAsia"/>
          <w:lang w:eastAsia="zh-CN"/>
        </w:rPr>
        <w:fldChar w:fldCharType="separate"/>
      </w:r>
      <w:r>
        <w:rPr>
          <w:rFonts w:eastAsiaTheme="minorEastAsia"/>
          <w:lang w:eastAsia="zh-CN"/>
        </w:rPr>
        <w:t>2.4</w:t>
      </w:r>
      <w:r>
        <w:rPr>
          <w:rFonts w:eastAsiaTheme="minorEastAsia"/>
          <w:lang w:eastAsia="zh-CN"/>
        </w:rPr>
        <w:fldChar w:fldCharType="end"/>
      </w:r>
      <w:r>
        <w:rPr>
          <w:rFonts w:eastAsiaTheme="minorEastAsia"/>
          <w:lang w:eastAsia="zh-CN"/>
        </w:rPr>
        <w:t>.</w:t>
      </w:r>
    </w:p>
    <w:p w:rsidR="00B36177" w:rsidRDefault="00C40F67" w:rsidP="00C40F67">
      <w:pPr>
        <w:pStyle w:val="a0"/>
        <w:rPr>
          <w:b/>
          <w:lang w:eastAsia="zh-CN"/>
        </w:rPr>
      </w:pPr>
      <w:bookmarkStart w:id="8" w:name="_Ref146546870"/>
      <w:r w:rsidRPr="008B6053">
        <w:rPr>
          <w:b/>
          <w:lang w:eastAsia="zh-CN"/>
        </w:rPr>
        <w:t xml:space="preserve">Proposal </w:t>
      </w:r>
      <w:r w:rsidR="00173CC5" w:rsidRPr="00701A63">
        <w:rPr>
          <w:b/>
          <w:lang w:eastAsia="zh-CN"/>
        </w:rPr>
        <w:fldChar w:fldCharType="begin"/>
      </w:r>
      <w:r w:rsidR="00173CC5" w:rsidRPr="00701A63">
        <w:rPr>
          <w:b/>
          <w:lang w:eastAsia="zh-CN"/>
        </w:rPr>
        <w:instrText xml:space="preserve"> SEQ Proposal \* ARABIC </w:instrText>
      </w:r>
      <w:r w:rsidR="00173CC5" w:rsidRPr="00701A63">
        <w:rPr>
          <w:b/>
          <w:lang w:eastAsia="zh-CN"/>
        </w:rPr>
        <w:fldChar w:fldCharType="separate"/>
      </w:r>
      <w:r w:rsidR="00173CC5">
        <w:rPr>
          <w:b/>
          <w:noProof/>
          <w:lang w:eastAsia="zh-CN"/>
        </w:rPr>
        <w:t>3</w:t>
      </w:r>
      <w:r w:rsidR="00173CC5" w:rsidRPr="00701A63">
        <w:rPr>
          <w:b/>
          <w:lang w:eastAsia="zh-CN"/>
        </w:rPr>
        <w:fldChar w:fldCharType="end"/>
      </w:r>
      <w:r w:rsidR="00173CC5" w:rsidRPr="00152D00">
        <w:rPr>
          <w:rFonts w:hint="eastAsia"/>
          <w:b/>
          <w:lang w:eastAsia="zh-CN"/>
        </w:rPr>
        <w:t>:</w:t>
      </w:r>
      <w:r w:rsidR="00001BA1">
        <w:rPr>
          <w:rFonts w:eastAsiaTheme="minorEastAsia" w:hint="eastAsia"/>
          <w:b/>
          <w:lang w:eastAsia="zh-CN"/>
        </w:rPr>
        <w:t xml:space="preserve"> </w:t>
      </w:r>
      <w:r w:rsidRPr="008B6053">
        <w:rPr>
          <w:b/>
          <w:lang w:eastAsia="zh-CN"/>
        </w:rPr>
        <w:t>Network</w:t>
      </w:r>
      <w:r w:rsidRPr="008B6053">
        <w:rPr>
          <w:rFonts w:hint="eastAsia"/>
          <w:b/>
          <w:lang w:eastAsia="zh-CN"/>
        </w:rPr>
        <w:t xml:space="preserve"> </w:t>
      </w:r>
      <w:r w:rsidRPr="008B6053">
        <w:rPr>
          <w:b/>
          <w:lang w:eastAsia="zh-CN"/>
        </w:rPr>
        <w:t>indicate</w:t>
      </w:r>
      <w:r w:rsidR="00F4047D">
        <w:rPr>
          <w:b/>
          <w:lang w:eastAsia="zh-CN"/>
        </w:rPr>
        <w:t>s</w:t>
      </w:r>
      <w:r w:rsidRPr="008B6053">
        <w:rPr>
          <w:b/>
          <w:lang w:eastAsia="zh-CN"/>
        </w:rPr>
        <w:t xml:space="preserve"> UE to </w:t>
      </w:r>
      <w:r w:rsidRPr="008B6053">
        <w:rPr>
          <w:rFonts w:hint="eastAsia"/>
          <w:b/>
          <w:lang w:eastAsia="zh-CN"/>
        </w:rPr>
        <w:t>activate</w:t>
      </w:r>
      <w:r w:rsidR="00C50ABE">
        <w:rPr>
          <w:b/>
          <w:lang w:eastAsia="zh-CN"/>
        </w:rPr>
        <w:t>/</w:t>
      </w:r>
      <w:r w:rsidR="00FB153B">
        <w:rPr>
          <w:b/>
          <w:lang w:eastAsia="zh-CN"/>
        </w:rPr>
        <w:t xml:space="preserve">deactivate </w:t>
      </w:r>
      <w:r w:rsidRPr="008B6053">
        <w:rPr>
          <w:rFonts w:hint="eastAsia"/>
          <w:b/>
          <w:lang w:eastAsia="zh-CN"/>
        </w:rPr>
        <w:t xml:space="preserve">the </w:t>
      </w:r>
      <w:r w:rsidRPr="008B6053">
        <w:rPr>
          <w:b/>
          <w:lang w:eastAsia="zh-CN"/>
        </w:rPr>
        <w:t>PSI-based discard</w:t>
      </w:r>
      <w:r w:rsidR="00DF0F97">
        <w:rPr>
          <w:rFonts w:eastAsiaTheme="minorEastAsia" w:hint="eastAsia"/>
          <w:b/>
          <w:lang w:eastAsia="zh-CN"/>
        </w:rPr>
        <w:t xml:space="preserve"> </w:t>
      </w:r>
      <w:r w:rsidRPr="008B6053">
        <w:rPr>
          <w:b/>
          <w:lang w:eastAsia="zh-CN"/>
        </w:rPr>
        <w:t xml:space="preserve">via </w:t>
      </w:r>
      <w:r w:rsidRPr="008B6053">
        <w:rPr>
          <w:rFonts w:hint="eastAsia"/>
          <w:b/>
          <w:lang w:eastAsia="zh-CN"/>
        </w:rPr>
        <w:t>MAC CE</w:t>
      </w:r>
      <w:r w:rsidRPr="008B6053">
        <w:rPr>
          <w:b/>
          <w:lang w:eastAsia="zh-CN"/>
        </w:rPr>
        <w:t>.</w:t>
      </w:r>
      <w:bookmarkEnd w:id="8"/>
      <w:r w:rsidRPr="008B6053">
        <w:rPr>
          <w:b/>
          <w:lang w:eastAsia="zh-CN"/>
        </w:rPr>
        <w:t xml:space="preserve"> </w:t>
      </w:r>
    </w:p>
    <w:p w:rsidR="008C1F9F" w:rsidRDefault="00F6453D" w:rsidP="008C1F9F">
      <w:pPr>
        <w:pStyle w:val="20"/>
        <w:ind w:left="562" w:hanging="562"/>
        <w:rPr>
          <w:rFonts w:eastAsiaTheme="minorEastAsia"/>
        </w:rPr>
      </w:pPr>
      <w:bookmarkStart w:id="9" w:name="_Ref145401902"/>
      <w:r>
        <w:rPr>
          <w:rFonts w:eastAsiaTheme="minorEastAsia" w:hint="eastAsia"/>
        </w:rPr>
        <w:t>Implicit c</w:t>
      </w:r>
      <w:r w:rsidR="008C1F9F">
        <w:rPr>
          <w:rFonts w:eastAsiaTheme="minorEastAsia" w:hint="eastAsia"/>
        </w:rPr>
        <w:t>ongestion exit mechanism</w:t>
      </w:r>
      <w:bookmarkEnd w:id="9"/>
    </w:p>
    <w:p w:rsidR="00274184" w:rsidRDefault="00544AB5" w:rsidP="0086016A">
      <w:pPr>
        <w:pStyle w:val="a0"/>
        <w:spacing w:beforeLines="50" w:before="120"/>
        <w:rPr>
          <w:rFonts w:eastAsiaTheme="minorEastAsia"/>
          <w:lang w:eastAsia="zh-CN"/>
        </w:rPr>
      </w:pPr>
      <w:r>
        <w:rPr>
          <w:rFonts w:eastAsiaTheme="minorEastAsia"/>
          <w:lang w:eastAsia="zh-CN"/>
        </w:rPr>
        <w:t xml:space="preserve">The network activates the PSI-based discarding when it detects congestion at the UE. </w:t>
      </w:r>
      <w:r w:rsidR="00022071">
        <w:rPr>
          <w:rFonts w:eastAsiaTheme="minorEastAsia"/>
          <w:lang w:eastAsia="zh-CN"/>
        </w:rPr>
        <w:t>For example, t</w:t>
      </w:r>
      <w:r>
        <w:rPr>
          <w:rFonts w:eastAsiaTheme="minorEastAsia"/>
          <w:lang w:eastAsia="zh-CN"/>
        </w:rPr>
        <w:t xml:space="preserve">his </w:t>
      </w:r>
      <w:r w:rsidR="00022071">
        <w:rPr>
          <w:rFonts w:eastAsiaTheme="minorEastAsia"/>
          <w:lang w:eastAsia="zh-CN"/>
        </w:rPr>
        <w:t>c</w:t>
      </w:r>
      <w:r>
        <w:rPr>
          <w:rFonts w:eastAsiaTheme="minorEastAsia"/>
          <w:lang w:eastAsia="zh-CN"/>
        </w:rPr>
        <w:t xml:space="preserve">ould be based on an observation that the UL channel quality has degraded while data keeps filling the UE buffer. </w:t>
      </w:r>
      <w:r w:rsidR="00274184">
        <w:rPr>
          <w:rFonts w:eastAsiaTheme="minorEastAsia"/>
          <w:lang w:eastAsia="zh-CN"/>
        </w:rPr>
        <w:t>Indeed, the congestion results in PDU Sets to be stuck in the UE buffer, and congestion continues when, after discarding the low-importance PDU Sets, new data keeps coming in and filling-up the buffer. Hence a good criterion for assessing when congestion has been resolved is when the buffer status has come back to a reasonable level.</w:t>
      </w:r>
      <w:r>
        <w:rPr>
          <w:rFonts w:eastAsiaTheme="minorEastAsia"/>
          <w:lang w:eastAsia="zh-CN"/>
        </w:rPr>
        <w:t xml:space="preserve"> However, it requires a signaling loop where UE reports BSR </w:t>
      </w:r>
      <w:r w:rsidR="009529F9">
        <w:rPr>
          <w:rFonts w:eastAsiaTheme="minorEastAsia"/>
          <w:lang w:eastAsia="zh-CN"/>
        </w:rPr>
        <w:t xml:space="preserve">(at a non-deterministic time) </w:t>
      </w:r>
      <w:r>
        <w:rPr>
          <w:rFonts w:eastAsiaTheme="minorEastAsia"/>
          <w:lang w:eastAsia="zh-CN"/>
        </w:rPr>
        <w:t>and then the network sends a MAC CE for deactivating the PSI-based discarding. Considering</w:t>
      </w:r>
      <w:r w:rsidR="009529F9">
        <w:rPr>
          <w:rFonts w:eastAsiaTheme="minorEastAsia"/>
          <w:lang w:eastAsia="zh-CN"/>
        </w:rPr>
        <w:t xml:space="preserve"> it is also important to preserve the integrity of XR traffic packets, the PSI-based discarding should be stopped as soon as the congestion has been resolved. Therefore</w:t>
      </w:r>
      <w:r w:rsidR="009529F9">
        <w:rPr>
          <w:rFonts w:eastAsiaTheme="minorEastAsia" w:hint="eastAsia"/>
          <w:lang w:eastAsia="zh-CN"/>
        </w:rPr>
        <w:t>,</w:t>
      </w:r>
      <w:r w:rsidR="009529F9">
        <w:rPr>
          <w:rFonts w:eastAsiaTheme="minorEastAsia"/>
          <w:lang w:eastAsia="zh-CN"/>
        </w:rPr>
        <w:t xml:space="preserve"> a </w:t>
      </w:r>
      <w:r w:rsidR="009529F9">
        <w:rPr>
          <w:rFonts w:eastAsiaTheme="minorEastAsia" w:hint="eastAsia"/>
          <w:lang w:eastAsia="zh-CN"/>
        </w:rPr>
        <w:t>more</w:t>
      </w:r>
      <w:r w:rsidR="009529F9">
        <w:rPr>
          <w:rFonts w:eastAsiaTheme="minorEastAsia"/>
          <w:lang w:eastAsia="zh-CN"/>
        </w:rPr>
        <w:t xml:space="preserve"> efficient way to exit congestion</w:t>
      </w:r>
      <w:r w:rsidR="009529F9">
        <w:rPr>
          <w:rFonts w:eastAsiaTheme="minorEastAsia" w:hint="eastAsia"/>
          <w:lang w:eastAsia="zh-CN"/>
        </w:rPr>
        <w:t xml:space="preserve"> </w:t>
      </w:r>
      <w:r w:rsidR="009529F9">
        <w:rPr>
          <w:rFonts w:eastAsiaTheme="minorEastAsia"/>
          <w:lang w:eastAsia="zh-CN"/>
        </w:rPr>
        <w:t xml:space="preserve">is to define an </w:t>
      </w:r>
      <w:r w:rsidR="009529F9">
        <w:rPr>
          <w:rFonts w:eastAsiaTheme="minorEastAsia" w:hint="eastAsia"/>
          <w:lang w:eastAsia="zh-CN"/>
        </w:rPr>
        <w:t>implicit exit mechanism</w:t>
      </w:r>
      <w:r w:rsidR="009529F9">
        <w:rPr>
          <w:rFonts w:eastAsiaTheme="minorEastAsia"/>
          <w:lang w:eastAsia="zh-CN"/>
        </w:rPr>
        <w:t xml:space="preserve"> in the UE, where the UE is configured to exit the congestion state based on a buffer status threshold for a given </w:t>
      </w:r>
      <w:proofErr w:type="spellStart"/>
      <w:r w:rsidR="009529F9">
        <w:rPr>
          <w:rFonts w:eastAsiaTheme="minorEastAsia"/>
          <w:lang w:eastAsia="zh-CN"/>
        </w:rPr>
        <w:t>QoS</w:t>
      </w:r>
      <w:proofErr w:type="spellEnd"/>
      <w:r w:rsidR="009529F9">
        <w:rPr>
          <w:rFonts w:eastAsiaTheme="minorEastAsia"/>
          <w:lang w:eastAsia="zh-CN"/>
        </w:rPr>
        <w:t xml:space="preserve"> flow or </w:t>
      </w:r>
      <w:proofErr w:type="spellStart"/>
      <w:r w:rsidR="009529F9">
        <w:rPr>
          <w:rFonts w:eastAsiaTheme="minorEastAsia"/>
          <w:lang w:eastAsia="zh-CN"/>
        </w:rPr>
        <w:t>LCG</w:t>
      </w:r>
      <w:proofErr w:type="spellEnd"/>
      <w:r w:rsidR="009529F9">
        <w:rPr>
          <w:rFonts w:eastAsiaTheme="minorEastAsia"/>
          <w:lang w:eastAsia="zh-CN"/>
        </w:rPr>
        <w:t>.</w:t>
      </w:r>
    </w:p>
    <w:p w:rsidR="00A519A2" w:rsidRDefault="00A519A2" w:rsidP="00A519A2">
      <w:pPr>
        <w:pStyle w:val="a0"/>
        <w:rPr>
          <w:rFonts w:eastAsiaTheme="minorEastAsia"/>
          <w:b/>
          <w:lang w:eastAsia="zh-CN"/>
        </w:rPr>
      </w:pPr>
      <w:bookmarkStart w:id="10" w:name="_Ref13998600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DE0DCE">
        <w:rPr>
          <w:b/>
          <w:noProof/>
          <w:lang w:eastAsia="zh-CN"/>
        </w:rPr>
        <w:t>4</w:t>
      </w:r>
      <w:r w:rsidRPr="0024187A">
        <w:rPr>
          <w:b/>
          <w:lang w:eastAsia="zh-CN"/>
        </w:rPr>
        <w:fldChar w:fldCharType="end"/>
      </w:r>
      <w:r w:rsidRPr="00EE3E3E">
        <w:rPr>
          <w:b/>
          <w:lang w:eastAsia="zh-CN"/>
        </w:rPr>
        <w:t xml:space="preserve">: </w:t>
      </w:r>
      <w:r>
        <w:rPr>
          <w:rFonts w:eastAsiaTheme="minorEastAsia" w:hint="eastAsia"/>
          <w:b/>
          <w:lang w:eastAsia="zh-CN"/>
        </w:rPr>
        <w:t xml:space="preserve">UE can exit congestion based on </w:t>
      </w:r>
      <w:r w:rsidR="00274184">
        <w:rPr>
          <w:rFonts w:eastAsiaTheme="minorEastAsia"/>
          <w:b/>
          <w:lang w:eastAsia="zh-CN"/>
        </w:rPr>
        <w:t xml:space="preserve">a pre-configured criterion e.g. </w:t>
      </w:r>
      <w:r w:rsidR="00274184" w:rsidRPr="00274184">
        <w:rPr>
          <w:rFonts w:eastAsiaTheme="minorEastAsia"/>
          <w:b/>
          <w:lang w:eastAsia="zh-CN"/>
        </w:rPr>
        <w:t>the</w:t>
      </w:r>
      <w:r w:rsidR="00274184">
        <w:rPr>
          <w:rFonts w:eastAsiaTheme="minorEastAsia"/>
          <w:b/>
          <w:lang w:eastAsia="zh-CN"/>
        </w:rPr>
        <w:t xml:space="preserve"> buffer status is lower than a</w:t>
      </w:r>
      <w:r w:rsidR="00274184" w:rsidRPr="00274184">
        <w:rPr>
          <w:rFonts w:eastAsiaTheme="minorEastAsia"/>
          <w:b/>
          <w:lang w:eastAsia="zh-CN"/>
        </w:rPr>
        <w:t xml:space="preserve"> threshold</w:t>
      </w:r>
      <w:r>
        <w:rPr>
          <w:rFonts w:eastAsiaTheme="minorEastAsia" w:hint="eastAsia"/>
          <w:b/>
          <w:lang w:eastAsia="zh-CN"/>
        </w:rPr>
        <w:t>.</w:t>
      </w:r>
      <w:bookmarkEnd w:id="10"/>
    </w:p>
    <w:p w:rsidR="00722711" w:rsidRDefault="00722711" w:rsidP="007114FB">
      <w:pPr>
        <w:pStyle w:val="20"/>
        <w:keepNext w:val="0"/>
        <w:widowControl w:val="0"/>
        <w:ind w:left="568" w:hangingChars="283" w:hanging="568"/>
        <w:rPr>
          <w:rFonts w:eastAsiaTheme="minorEastAsia"/>
          <w:szCs w:val="24"/>
        </w:rPr>
      </w:pPr>
      <w:r>
        <w:rPr>
          <w:rFonts w:eastAsiaTheme="minorEastAsia" w:hint="eastAsia"/>
          <w:szCs w:val="24"/>
        </w:rPr>
        <w:t>Impact on DSR</w:t>
      </w:r>
    </w:p>
    <w:p w:rsidR="00722711" w:rsidRDefault="00172235" w:rsidP="00722711">
      <w:pPr>
        <w:pStyle w:val="a0"/>
        <w:rPr>
          <w:rFonts w:eastAsiaTheme="minorEastAsia"/>
          <w:lang w:eastAsia="zh-CN"/>
        </w:rPr>
      </w:pPr>
      <w:r>
        <w:rPr>
          <w:rFonts w:eastAsiaTheme="minorEastAsia" w:hint="eastAsia"/>
          <w:lang w:eastAsia="zh-CN"/>
        </w:rPr>
        <w:lastRenderedPageBreak/>
        <w:t xml:space="preserve">In </w:t>
      </w:r>
      <w:r>
        <w:rPr>
          <w:rFonts w:eastAsiaTheme="minorEastAsia"/>
          <w:lang w:eastAsia="zh-CN"/>
        </w:rPr>
        <w:t>the</w:t>
      </w:r>
      <w:r>
        <w:rPr>
          <w:rFonts w:eastAsiaTheme="minorEastAsia" w:hint="eastAsia"/>
          <w:lang w:eastAsia="zh-CN"/>
        </w:rPr>
        <w:t xml:space="preserve"> previous meeting, the DSR reporting was introduced and DSR is </w:t>
      </w:r>
      <w:r>
        <w:rPr>
          <w:rFonts w:eastAsiaTheme="minorEastAsia"/>
          <w:lang w:eastAsia="zh-CN"/>
        </w:rPr>
        <w:t>triggered</w:t>
      </w:r>
      <w:r>
        <w:rPr>
          <w:rFonts w:eastAsiaTheme="minorEastAsia" w:hint="eastAsia"/>
          <w:lang w:eastAsia="zh-CN"/>
        </w:rPr>
        <w:t xml:space="preserve"> when remaining delay of a PDU/PDU Set is below a NW configured threshold.</w:t>
      </w:r>
      <w:r w:rsidR="002C769F">
        <w:rPr>
          <w:rFonts w:eastAsiaTheme="minorEastAsia" w:hint="eastAsia"/>
          <w:lang w:eastAsia="zh-CN"/>
        </w:rPr>
        <w:t xml:space="preserve"> With the introduction of the</w:t>
      </w:r>
      <w:r>
        <w:rPr>
          <w:rFonts w:eastAsiaTheme="minorEastAsia" w:hint="eastAsia"/>
          <w:lang w:eastAsia="zh-CN"/>
        </w:rPr>
        <w:t xml:space="preserve"> congestion based discard</w:t>
      </w:r>
      <w:r w:rsidR="002C769F">
        <w:rPr>
          <w:rFonts w:eastAsiaTheme="minorEastAsia" w:hint="eastAsia"/>
          <w:lang w:eastAsia="zh-CN"/>
        </w:rPr>
        <w:t xml:space="preserve"> and </w:t>
      </w:r>
      <w:proofErr w:type="spellStart"/>
      <w:r w:rsidR="002C769F">
        <w:rPr>
          <w:rFonts w:eastAsiaTheme="minorEastAsia" w:hint="eastAsia"/>
          <w:lang w:eastAsia="zh-CN"/>
        </w:rPr>
        <w:t>DSR</w:t>
      </w:r>
      <w:proofErr w:type="spellEnd"/>
      <w:r w:rsidR="002C769F">
        <w:rPr>
          <w:rFonts w:eastAsiaTheme="minorEastAsia" w:hint="eastAsia"/>
          <w:lang w:eastAsia="zh-CN"/>
        </w:rPr>
        <w:t xml:space="preserve">, </w:t>
      </w:r>
      <w:r w:rsidR="000131D2">
        <w:rPr>
          <w:rFonts w:eastAsiaTheme="minorEastAsia" w:hint="eastAsia"/>
          <w:lang w:eastAsia="zh-CN"/>
        </w:rPr>
        <w:t xml:space="preserve">one </w:t>
      </w:r>
      <w:r w:rsidR="002C769F">
        <w:rPr>
          <w:rFonts w:eastAsiaTheme="minorEastAsia" w:hint="eastAsia"/>
          <w:lang w:eastAsia="zh-CN"/>
        </w:rPr>
        <w:t>new issue should be discussed</w:t>
      </w:r>
      <w:r w:rsidR="000131D2">
        <w:rPr>
          <w:rFonts w:eastAsiaTheme="minorEastAsia" w:hint="eastAsia"/>
          <w:lang w:eastAsia="zh-CN"/>
        </w:rPr>
        <w:t xml:space="preserve"> that is when in congestion state, whether </w:t>
      </w:r>
      <w:proofErr w:type="spellStart"/>
      <w:r w:rsidR="000131D2">
        <w:rPr>
          <w:rFonts w:eastAsiaTheme="minorEastAsia" w:hint="eastAsia"/>
          <w:lang w:eastAsia="zh-CN"/>
        </w:rPr>
        <w:t>DSR</w:t>
      </w:r>
      <w:proofErr w:type="spellEnd"/>
      <w:r w:rsidR="000131D2">
        <w:rPr>
          <w:rFonts w:eastAsiaTheme="minorEastAsia" w:hint="eastAsia"/>
          <w:lang w:eastAsia="zh-CN"/>
        </w:rPr>
        <w:t xml:space="preserve"> can be </w:t>
      </w:r>
      <w:r w:rsidR="000131D2">
        <w:rPr>
          <w:rFonts w:eastAsiaTheme="minorEastAsia"/>
          <w:lang w:eastAsia="zh-CN"/>
        </w:rPr>
        <w:t>triggered</w:t>
      </w:r>
      <w:r w:rsidR="000131D2">
        <w:rPr>
          <w:rFonts w:eastAsiaTheme="minorEastAsia" w:hint="eastAsia"/>
          <w:lang w:eastAsia="zh-CN"/>
        </w:rPr>
        <w:t>.</w:t>
      </w:r>
    </w:p>
    <w:p w:rsidR="00307EFE" w:rsidRPr="009B1ACF" w:rsidRDefault="000131D2" w:rsidP="009B1ACF">
      <w:pPr>
        <w:pStyle w:val="a0"/>
        <w:rPr>
          <w:rFonts w:eastAsiaTheme="minorEastAsia"/>
          <w:lang w:eastAsia="zh-CN"/>
        </w:rPr>
      </w:pPr>
      <w:r>
        <w:rPr>
          <w:rFonts w:eastAsiaTheme="minorEastAsia" w:hint="eastAsia"/>
          <w:lang w:eastAsia="zh-CN"/>
        </w:rPr>
        <w:t xml:space="preserve">When </w:t>
      </w:r>
      <w:r w:rsidR="00307EFE">
        <w:rPr>
          <w:rFonts w:eastAsiaTheme="minorEastAsia" w:hint="eastAsia"/>
          <w:lang w:eastAsia="zh-CN"/>
        </w:rPr>
        <w:t xml:space="preserve">congestion </w:t>
      </w:r>
      <w:r w:rsidR="00307EFE">
        <w:rPr>
          <w:rFonts w:eastAsiaTheme="minorEastAsia"/>
          <w:lang w:eastAsia="zh-CN"/>
        </w:rPr>
        <w:t>happens</w:t>
      </w:r>
      <w:r w:rsidR="00307EFE">
        <w:rPr>
          <w:rFonts w:eastAsiaTheme="minorEastAsia" w:hint="eastAsia"/>
          <w:lang w:eastAsia="zh-CN"/>
        </w:rPr>
        <w:t xml:space="preserve">, there may be many data </w:t>
      </w:r>
      <w:r w:rsidR="000D2ACE">
        <w:rPr>
          <w:rFonts w:eastAsiaTheme="minorEastAsia" w:hint="eastAsia"/>
          <w:lang w:eastAsia="zh-CN"/>
        </w:rPr>
        <w:t xml:space="preserve">stuck </w:t>
      </w:r>
      <w:r w:rsidR="00307EFE">
        <w:rPr>
          <w:rFonts w:eastAsiaTheme="minorEastAsia" w:hint="eastAsia"/>
          <w:lang w:eastAsia="zh-CN"/>
        </w:rPr>
        <w:t xml:space="preserve">in the buffer, DSR may be triggered frequently. The </w:t>
      </w:r>
      <w:r w:rsidR="00307EFE">
        <w:rPr>
          <w:rFonts w:eastAsiaTheme="minorEastAsia"/>
          <w:lang w:eastAsia="zh-CN"/>
        </w:rPr>
        <w:t>triggered</w:t>
      </w:r>
      <w:r w:rsidR="00307EFE">
        <w:rPr>
          <w:rFonts w:eastAsiaTheme="minorEastAsia" w:hint="eastAsia"/>
          <w:lang w:eastAsia="zh-CN"/>
        </w:rPr>
        <w:t xml:space="preserve"> DSR will increase the congestion. Hence, in order to relieve the congestion as soon as </w:t>
      </w:r>
      <w:r w:rsidR="00307EFE">
        <w:rPr>
          <w:rFonts w:eastAsiaTheme="minorEastAsia"/>
          <w:lang w:eastAsia="zh-CN"/>
        </w:rPr>
        <w:t>possi</w:t>
      </w:r>
      <w:r w:rsidR="00307EFE">
        <w:rPr>
          <w:rFonts w:eastAsiaTheme="minorEastAsia" w:hint="eastAsia"/>
          <w:lang w:eastAsia="zh-CN"/>
        </w:rPr>
        <w:t>ble</w:t>
      </w:r>
      <w:r w:rsidR="000D2ACE">
        <w:rPr>
          <w:rFonts w:eastAsiaTheme="minorEastAsia" w:hint="eastAsia"/>
          <w:lang w:eastAsia="zh-CN"/>
        </w:rPr>
        <w:t xml:space="preserve">, it </w:t>
      </w:r>
      <w:r w:rsidR="00BA6E53">
        <w:rPr>
          <w:rFonts w:eastAsiaTheme="minorEastAsia"/>
          <w:lang w:eastAsia="zh-CN"/>
        </w:rPr>
        <w:t>is</w:t>
      </w:r>
      <w:r w:rsidR="000D2ACE">
        <w:rPr>
          <w:rFonts w:eastAsiaTheme="minorEastAsia" w:hint="eastAsia"/>
          <w:lang w:eastAsia="zh-CN"/>
        </w:rPr>
        <w:t xml:space="preserve"> better </w:t>
      </w:r>
      <w:r w:rsidR="00BA6E53">
        <w:rPr>
          <w:rFonts w:eastAsiaTheme="minorEastAsia"/>
          <w:lang w:eastAsia="zh-CN"/>
        </w:rPr>
        <w:t xml:space="preserve">to </w:t>
      </w:r>
      <w:r w:rsidR="000D2ACE">
        <w:rPr>
          <w:rFonts w:eastAsiaTheme="minorEastAsia" w:hint="eastAsia"/>
          <w:lang w:eastAsia="zh-CN"/>
        </w:rPr>
        <w:t>prohibit trigger</w:t>
      </w:r>
      <w:r w:rsidR="00BA6E53">
        <w:rPr>
          <w:rFonts w:eastAsiaTheme="minorEastAsia"/>
          <w:lang w:eastAsia="zh-CN"/>
        </w:rPr>
        <w:t>ing</w:t>
      </w:r>
      <w:r w:rsidR="000D2ACE">
        <w:rPr>
          <w:rFonts w:eastAsiaTheme="minorEastAsia" w:hint="eastAsia"/>
          <w:lang w:eastAsia="zh-CN"/>
        </w:rPr>
        <w:t xml:space="preserve"> new </w:t>
      </w:r>
      <w:proofErr w:type="spellStart"/>
      <w:r w:rsidR="000D2ACE">
        <w:rPr>
          <w:rFonts w:eastAsiaTheme="minorEastAsia" w:hint="eastAsia"/>
          <w:lang w:eastAsia="zh-CN"/>
        </w:rPr>
        <w:t>DSR</w:t>
      </w:r>
      <w:proofErr w:type="spellEnd"/>
      <w:r w:rsidR="000D2ACE">
        <w:rPr>
          <w:rFonts w:eastAsiaTheme="minorEastAsia" w:hint="eastAsia"/>
          <w:lang w:eastAsia="zh-CN"/>
        </w:rPr>
        <w:t>.</w:t>
      </w:r>
    </w:p>
    <w:p w:rsidR="00F66A4D" w:rsidRPr="00722711" w:rsidRDefault="000D2ACE" w:rsidP="00722711">
      <w:pPr>
        <w:pStyle w:val="a0"/>
        <w:rPr>
          <w:rFonts w:eastAsiaTheme="minorEastAsia"/>
          <w:lang w:eastAsia="zh-CN"/>
        </w:rPr>
      </w:pPr>
      <w:bookmarkStart w:id="11" w:name="_Ref14654688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0131D2">
        <w:rPr>
          <w:b/>
          <w:noProof/>
          <w:lang w:eastAsia="zh-CN"/>
        </w:rPr>
        <w:t>5</w:t>
      </w:r>
      <w:r w:rsidRPr="0024187A">
        <w:rPr>
          <w:b/>
          <w:lang w:eastAsia="zh-CN"/>
        </w:rPr>
        <w:fldChar w:fldCharType="end"/>
      </w:r>
      <w:r w:rsidRPr="00EE3E3E">
        <w:rPr>
          <w:b/>
          <w:lang w:eastAsia="zh-CN"/>
        </w:rPr>
        <w:t xml:space="preserve">: </w:t>
      </w:r>
      <w:r>
        <w:rPr>
          <w:rFonts w:eastAsiaTheme="minorEastAsia" w:hint="eastAsia"/>
          <w:b/>
          <w:lang w:eastAsia="zh-CN"/>
        </w:rPr>
        <w:t>When congestion</w:t>
      </w:r>
      <w:r w:rsidR="00E017DC">
        <w:rPr>
          <w:rFonts w:eastAsiaTheme="minorEastAsia" w:hint="eastAsia"/>
          <w:b/>
          <w:lang w:eastAsia="zh-CN"/>
        </w:rPr>
        <w:t xml:space="preserve"> (PSI-based discard is triggered)</w:t>
      </w:r>
      <w:r>
        <w:rPr>
          <w:rFonts w:eastAsiaTheme="minorEastAsia" w:hint="eastAsia"/>
          <w:b/>
          <w:lang w:eastAsia="zh-CN"/>
        </w:rPr>
        <w:t xml:space="preserve">, </w:t>
      </w:r>
      <w:r w:rsidR="00E017DC">
        <w:rPr>
          <w:rFonts w:eastAsiaTheme="minorEastAsia" w:hint="eastAsia"/>
          <w:b/>
          <w:lang w:eastAsia="zh-CN"/>
        </w:rPr>
        <w:t xml:space="preserve">the </w:t>
      </w:r>
      <w:proofErr w:type="spellStart"/>
      <w:r w:rsidR="00E017DC">
        <w:rPr>
          <w:rFonts w:eastAsiaTheme="minorEastAsia" w:hint="eastAsia"/>
          <w:b/>
          <w:lang w:eastAsia="zh-CN"/>
        </w:rPr>
        <w:t>DSR</w:t>
      </w:r>
      <w:proofErr w:type="spellEnd"/>
      <w:r w:rsidR="00E017DC">
        <w:rPr>
          <w:rFonts w:eastAsiaTheme="minorEastAsia" w:hint="eastAsia"/>
          <w:b/>
          <w:lang w:eastAsia="zh-CN"/>
        </w:rPr>
        <w:t xml:space="preserve"> trigger should be </w:t>
      </w:r>
      <w:r>
        <w:rPr>
          <w:rFonts w:eastAsiaTheme="minorEastAsia" w:hint="eastAsia"/>
          <w:b/>
          <w:lang w:eastAsia="zh-CN"/>
        </w:rPr>
        <w:t>prohibit</w:t>
      </w:r>
      <w:r w:rsidR="00E017DC">
        <w:rPr>
          <w:rFonts w:eastAsiaTheme="minorEastAsia" w:hint="eastAsia"/>
          <w:b/>
          <w:lang w:eastAsia="zh-CN"/>
        </w:rPr>
        <w:t>ed</w:t>
      </w:r>
      <w:r>
        <w:rPr>
          <w:rFonts w:eastAsiaTheme="minorEastAsia" w:hint="eastAsia"/>
          <w:b/>
          <w:lang w:eastAsia="zh-CN"/>
        </w:rPr>
        <w:t>.</w:t>
      </w:r>
      <w:bookmarkEnd w:id="1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1709F6" w:rsidRDefault="00AB0B2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_Ref146546863 \h </w:instrText>
      </w:r>
      <w:r>
        <w:rPr>
          <w:rFonts w:eastAsia="宋体"/>
          <w:lang w:val="en-GB" w:eastAsia="zh-CN"/>
        </w:rPr>
      </w:r>
      <w:r>
        <w:rPr>
          <w:rFonts w:eastAsia="宋体"/>
          <w:lang w:val="en-GB" w:eastAsia="zh-CN"/>
        </w:rPr>
        <w:fldChar w:fldCharType="separate"/>
      </w:r>
      <w:r w:rsidR="00C655EE" w:rsidRPr="00701A63">
        <w:rPr>
          <w:b/>
          <w:lang w:eastAsia="zh-CN"/>
        </w:rPr>
        <w:t xml:space="preserve">Proposal </w:t>
      </w:r>
      <w:r w:rsidR="00C655EE" w:rsidRPr="00701A63">
        <w:rPr>
          <w:b/>
          <w:noProof/>
          <w:lang w:eastAsia="zh-CN"/>
        </w:rPr>
        <w:t>1</w:t>
      </w:r>
      <w:r w:rsidR="00C655EE" w:rsidRPr="00701A63">
        <w:rPr>
          <w:rFonts w:hint="eastAsia"/>
          <w:b/>
          <w:lang w:eastAsia="zh-CN"/>
        </w:rPr>
        <w:t xml:space="preserve">: </w:t>
      </w:r>
      <w:r w:rsidR="00C655EE" w:rsidRPr="00E24D52">
        <w:rPr>
          <w:rFonts w:eastAsiaTheme="minorEastAsia"/>
          <w:b/>
          <w:lang w:eastAsia="zh-CN"/>
        </w:rPr>
        <w:t xml:space="preserve">The PSI-based discard functionality only sees two </w:t>
      </w:r>
      <w:r w:rsidR="00C655EE">
        <w:rPr>
          <w:rFonts w:eastAsiaTheme="minorEastAsia" w:hint="eastAsia"/>
          <w:b/>
          <w:lang w:eastAsia="zh-CN"/>
        </w:rPr>
        <w:t xml:space="preserve">groups of </w:t>
      </w:r>
      <w:r w:rsidR="00C655EE" w:rsidRPr="00E24D52">
        <w:rPr>
          <w:rFonts w:eastAsiaTheme="minorEastAsia"/>
          <w:b/>
          <w:lang w:eastAsia="zh-CN"/>
        </w:rPr>
        <w:t>PSI levels</w:t>
      </w:r>
      <w:r w:rsidR="00C655EE">
        <w:rPr>
          <w:rFonts w:eastAsiaTheme="minorEastAsia" w:hint="eastAsia"/>
          <w:b/>
          <w:lang w:eastAsia="zh-CN"/>
        </w:rPr>
        <w:t xml:space="preserve"> which</w:t>
      </w:r>
      <w:r w:rsidR="00C655EE" w:rsidRPr="00E24D52">
        <w:rPr>
          <w:rFonts w:eastAsiaTheme="minorEastAsia"/>
          <w:b/>
          <w:lang w:eastAsia="zh-CN"/>
        </w:rPr>
        <w:t xml:space="preserve"> result in only two different </w:t>
      </w:r>
      <w:proofErr w:type="spellStart"/>
      <w:r w:rsidR="00C655EE" w:rsidRPr="00E24D52">
        <w:rPr>
          <w:rFonts w:eastAsiaTheme="minorEastAsia"/>
          <w:b/>
          <w:lang w:eastAsia="zh-CN"/>
        </w:rPr>
        <w:t>UE</w:t>
      </w:r>
      <w:proofErr w:type="spellEnd"/>
      <w:r w:rsidR="00C655EE" w:rsidRPr="00E24D52">
        <w:rPr>
          <w:rFonts w:eastAsiaTheme="minorEastAsia"/>
          <w:b/>
          <w:lang w:eastAsia="zh-CN"/>
        </w:rPr>
        <w:t xml:space="preserve"> behaviors: </w:t>
      </w:r>
      <w:proofErr w:type="spellStart"/>
      <w:r w:rsidR="00C655EE" w:rsidRPr="00E24D52">
        <w:rPr>
          <w:rFonts w:eastAsiaTheme="minorEastAsia"/>
          <w:b/>
          <w:lang w:eastAsia="zh-CN"/>
        </w:rPr>
        <w:t>PDU</w:t>
      </w:r>
      <w:proofErr w:type="spellEnd"/>
      <w:r w:rsidR="00C655EE" w:rsidRPr="00E24D52">
        <w:rPr>
          <w:rFonts w:eastAsiaTheme="minorEastAsia"/>
          <w:b/>
          <w:lang w:eastAsia="zh-CN"/>
        </w:rPr>
        <w:t xml:space="preserve"> Set discarding </w:t>
      </w:r>
      <w:r w:rsidR="00C655EE">
        <w:rPr>
          <w:rFonts w:eastAsiaTheme="minorEastAsia" w:hint="eastAsia"/>
          <w:b/>
          <w:lang w:eastAsia="zh-CN"/>
        </w:rPr>
        <w:t xml:space="preserve">for the </w:t>
      </w:r>
      <w:r w:rsidR="00C655EE" w:rsidRPr="00E24D52">
        <w:rPr>
          <w:rFonts w:eastAsiaTheme="minorEastAsia"/>
          <w:b/>
          <w:lang w:eastAsia="zh-CN"/>
        </w:rPr>
        <w:t xml:space="preserve">high-importance </w:t>
      </w:r>
      <w:proofErr w:type="spellStart"/>
      <w:r w:rsidR="00C655EE" w:rsidRPr="00E24D52">
        <w:rPr>
          <w:rFonts w:eastAsiaTheme="minorEastAsia"/>
          <w:b/>
          <w:lang w:eastAsia="zh-CN"/>
        </w:rPr>
        <w:t>PDU</w:t>
      </w:r>
      <w:proofErr w:type="spellEnd"/>
      <w:r w:rsidR="00C655EE" w:rsidRPr="00E24D52">
        <w:rPr>
          <w:rFonts w:eastAsiaTheme="minorEastAsia"/>
          <w:b/>
          <w:lang w:eastAsia="zh-CN"/>
        </w:rPr>
        <w:t xml:space="preserve"> Sets and </w:t>
      </w:r>
      <w:proofErr w:type="spellStart"/>
      <w:r w:rsidR="00C655EE" w:rsidRPr="00E24D52">
        <w:rPr>
          <w:rFonts w:eastAsiaTheme="minorEastAsia"/>
          <w:b/>
          <w:lang w:eastAsia="zh-CN"/>
        </w:rPr>
        <w:t>PDU</w:t>
      </w:r>
      <w:proofErr w:type="spellEnd"/>
      <w:r w:rsidR="00C655EE" w:rsidRPr="00E24D52">
        <w:rPr>
          <w:rFonts w:eastAsiaTheme="minorEastAsia"/>
          <w:b/>
          <w:lang w:eastAsia="zh-CN"/>
        </w:rPr>
        <w:t xml:space="preserve"> Set discarding </w:t>
      </w:r>
      <w:r w:rsidR="00C655EE">
        <w:rPr>
          <w:rFonts w:eastAsiaTheme="minorEastAsia" w:hint="eastAsia"/>
          <w:b/>
          <w:lang w:eastAsia="zh-CN"/>
        </w:rPr>
        <w:t xml:space="preserve">for the </w:t>
      </w:r>
      <w:r w:rsidR="00C655EE" w:rsidRPr="00E24D52">
        <w:rPr>
          <w:rFonts w:eastAsiaTheme="minorEastAsia"/>
          <w:b/>
          <w:lang w:eastAsia="zh-CN"/>
        </w:rPr>
        <w:t xml:space="preserve">low-importance </w:t>
      </w:r>
      <w:proofErr w:type="spellStart"/>
      <w:r w:rsidR="00C655EE" w:rsidRPr="00E24D52">
        <w:rPr>
          <w:rFonts w:eastAsiaTheme="minorEastAsia"/>
          <w:b/>
          <w:lang w:eastAsia="zh-CN"/>
        </w:rPr>
        <w:t>PDU</w:t>
      </w:r>
      <w:proofErr w:type="spellEnd"/>
      <w:r w:rsidR="00C655EE" w:rsidRPr="00E24D52">
        <w:rPr>
          <w:rFonts w:eastAsiaTheme="minorEastAsia"/>
          <w:b/>
          <w:lang w:eastAsia="zh-CN"/>
        </w:rPr>
        <w:t xml:space="preserve"> Sets.</w:t>
      </w:r>
      <w:r>
        <w:rPr>
          <w:rFonts w:eastAsia="宋体"/>
          <w:lang w:val="en-GB" w:eastAsia="zh-CN"/>
        </w:rPr>
        <w:fldChar w:fldCharType="end"/>
      </w:r>
    </w:p>
    <w:p w:rsidR="00AB0B23" w:rsidRDefault="00AB0B2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_Ref146546867 \h </w:instrText>
      </w:r>
      <w:r>
        <w:rPr>
          <w:rFonts w:eastAsia="宋体"/>
          <w:lang w:val="en-GB" w:eastAsia="zh-CN"/>
        </w:rPr>
      </w:r>
      <w:r>
        <w:rPr>
          <w:rFonts w:eastAsia="宋体"/>
          <w:lang w:val="en-GB" w:eastAsia="zh-CN"/>
        </w:rPr>
        <w:fldChar w:fldCharType="separate"/>
      </w:r>
      <w:r w:rsidR="00C655EE" w:rsidRPr="00152D00">
        <w:rPr>
          <w:b/>
          <w:lang w:eastAsia="zh-CN"/>
        </w:rPr>
        <w:t xml:space="preserve">Proposal </w:t>
      </w:r>
      <w:r w:rsidR="00C655EE">
        <w:rPr>
          <w:b/>
          <w:noProof/>
          <w:lang w:eastAsia="zh-CN"/>
        </w:rPr>
        <w:t>2</w:t>
      </w:r>
      <w:r w:rsidR="00C655EE" w:rsidRPr="00152D00">
        <w:rPr>
          <w:rFonts w:hint="eastAsia"/>
          <w:b/>
          <w:lang w:eastAsia="zh-CN"/>
        </w:rPr>
        <w:t xml:space="preserve">: </w:t>
      </w:r>
      <w:r w:rsidR="00C655EE">
        <w:rPr>
          <w:rFonts w:hint="eastAsia"/>
          <w:b/>
          <w:lang w:eastAsia="zh-CN"/>
        </w:rPr>
        <w:t>The PSI threshold should be configured by network, whether it is semi-statically configured or dynamically configured can be further discussed.</w:t>
      </w:r>
      <w:r>
        <w:rPr>
          <w:rFonts w:eastAsia="宋体"/>
          <w:lang w:val="en-GB" w:eastAsia="zh-CN"/>
        </w:rPr>
        <w:fldChar w:fldCharType="end"/>
      </w:r>
    </w:p>
    <w:p w:rsidR="00D936F1" w:rsidRDefault="00AB0B2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_Ref146546870 \h </w:instrText>
      </w:r>
      <w:r>
        <w:rPr>
          <w:rFonts w:eastAsia="宋体"/>
          <w:lang w:val="en-GB" w:eastAsia="zh-CN"/>
        </w:rPr>
      </w:r>
      <w:r>
        <w:rPr>
          <w:rFonts w:eastAsia="宋体"/>
          <w:lang w:val="en-GB" w:eastAsia="zh-CN"/>
        </w:rPr>
        <w:fldChar w:fldCharType="separate"/>
      </w:r>
      <w:r w:rsidR="00C655EE" w:rsidRPr="008B6053">
        <w:rPr>
          <w:b/>
          <w:lang w:eastAsia="zh-CN"/>
        </w:rPr>
        <w:t xml:space="preserve">Proposal </w:t>
      </w:r>
      <w:r w:rsidR="00C655EE">
        <w:rPr>
          <w:b/>
          <w:noProof/>
          <w:lang w:eastAsia="zh-CN"/>
        </w:rPr>
        <w:t>3</w:t>
      </w:r>
      <w:r w:rsidR="00C655EE" w:rsidRPr="00152D00">
        <w:rPr>
          <w:rFonts w:hint="eastAsia"/>
          <w:b/>
          <w:lang w:eastAsia="zh-CN"/>
        </w:rPr>
        <w:t>:</w:t>
      </w:r>
      <w:r w:rsidR="00C655EE">
        <w:rPr>
          <w:rFonts w:eastAsiaTheme="minorEastAsia" w:hint="eastAsia"/>
          <w:b/>
          <w:lang w:eastAsia="zh-CN"/>
        </w:rPr>
        <w:t xml:space="preserve"> </w:t>
      </w:r>
      <w:r w:rsidR="00C655EE" w:rsidRPr="008B6053">
        <w:rPr>
          <w:b/>
          <w:lang w:eastAsia="zh-CN"/>
        </w:rPr>
        <w:t>Network</w:t>
      </w:r>
      <w:r w:rsidR="00C655EE" w:rsidRPr="008B6053">
        <w:rPr>
          <w:rFonts w:hint="eastAsia"/>
          <w:b/>
          <w:lang w:eastAsia="zh-CN"/>
        </w:rPr>
        <w:t xml:space="preserve"> </w:t>
      </w:r>
      <w:r w:rsidR="00C655EE" w:rsidRPr="008B6053">
        <w:rPr>
          <w:b/>
          <w:lang w:eastAsia="zh-CN"/>
        </w:rPr>
        <w:t>indicate</w:t>
      </w:r>
      <w:r w:rsidR="00C655EE">
        <w:rPr>
          <w:b/>
          <w:lang w:eastAsia="zh-CN"/>
        </w:rPr>
        <w:t>s</w:t>
      </w:r>
      <w:r w:rsidR="00C655EE" w:rsidRPr="008B6053">
        <w:rPr>
          <w:b/>
          <w:lang w:eastAsia="zh-CN"/>
        </w:rPr>
        <w:t xml:space="preserve"> </w:t>
      </w:r>
      <w:proofErr w:type="spellStart"/>
      <w:r w:rsidR="00C655EE" w:rsidRPr="008B6053">
        <w:rPr>
          <w:b/>
          <w:lang w:eastAsia="zh-CN"/>
        </w:rPr>
        <w:t>UE</w:t>
      </w:r>
      <w:proofErr w:type="spellEnd"/>
      <w:r w:rsidR="00C655EE" w:rsidRPr="008B6053">
        <w:rPr>
          <w:b/>
          <w:lang w:eastAsia="zh-CN"/>
        </w:rPr>
        <w:t xml:space="preserve"> to </w:t>
      </w:r>
      <w:r w:rsidR="00C655EE" w:rsidRPr="008B6053">
        <w:rPr>
          <w:rFonts w:hint="eastAsia"/>
          <w:b/>
          <w:lang w:eastAsia="zh-CN"/>
        </w:rPr>
        <w:t>activate</w:t>
      </w:r>
      <w:r w:rsidR="00C655EE">
        <w:rPr>
          <w:b/>
          <w:lang w:eastAsia="zh-CN"/>
        </w:rPr>
        <w:t xml:space="preserve">/deactivate </w:t>
      </w:r>
      <w:r w:rsidR="00C655EE" w:rsidRPr="008B6053">
        <w:rPr>
          <w:rFonts w:hint="eastAsia"/>
          <w:b/>
          <w:lang w:eastAsia="zh-CN"/>
        </w:rPr>
        <w:t xml:space="preserve">the </w:t>
      </w:r>
      <w:r w:rsidR="00C655EE" w:rsidRPr="008B6053">
        <w:rPr>
          <w:b/>
          <w:lang w:eastAsia="zh-CN"/>
        </w:rPr>
        <w:t>PSI-based discard</w:t>
      </w:r>
      <w:r w:rsidR="00C655EE">
        <w:rPr>
          <w:rFonts w:eastAsiaTheme="minorEastAsia" w:hint="eastAsia"/>
          <w:b/>
          <w:lang w:eastAsia="zh-CN"/>
        </w:rPr>
        <w:t xml:space="preserve"> </w:t>
      </w:r>
      <w:r w:rsidR="00C655EE" w:rsidRPr="008B6053">
        <w:rPr>
          <w:b/>
          <w:lang w:eastAsia="zh-CN"/>
        </w:rPr>
        <w:t xml:space="preserve">via </w:t>
      </w:r>
      <w:r w:rsidR="00C655EE" w:rsidRPr="008B6053">
        <w:rPr>
          <w:rFonts w:hint="eastAsia"/>
          <w:b/>
          <w:lang w:eastAsia="zh-CN"/>
        </w:rPr>
        <w:t>MAC CE</w:t>
      </w:r>
      <w:r w:rsidR="00C655EE" w:rsidRPr="008B6053">
        <w:rPr>
          <w:b/>
          <w:lang w:eastAsia="zh-CN"/>
        </w:rPr>
        <w:t>.</w:t>
      </w:r>
      <w:r>
        <w:rPr>
          <w:rFonts w:eastAsia="宋体"/>
          <w:lang w:val="en-GB" w:eastAsia="zh-CN"/>
        </w:rPr>
        <w:fldChar w:fldCharType="end"/>
      </w:r>
    </w:p>
    <w:p w:rsidR="00AB0B23" w:rsidRDefault="00AB0B2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_Ref139986001 \h </w:instrText>
      </w:r>
      <w:r>
        <w:rPr>
          <w:rFonts w:eastAsia="宋体"/>
          <w:lang w:val="en-GB" w:eastAsia="zh-CN"/>
        </w:rPr>
      </w:r>
      <w:r>
        <w:rPr>
          <w:rFonts w:eastAsia="宋体"/>
          <w:lang w:val="en-GB" w:eastAsia="zh-CN"/>
        </w:rPr>
        <w:fldChar w:fldCharType="separate"/>
      </w:r>
      <w:r w:rsidR="00C655EE" w:rsidRPr="0024187A">
        <w:rPr>
          <w:b/>
          <w:lang w:eastAsia="zh-CN"/>
        </w:rPr>
        <w:t xml:space="preserve">Proposal </w:t>
      </w:r>
      <w:r w:rsidR="00C655EE">
        <w:rPr>
          <w:b/>
          <w:noProof/>
          <w:lang w:eastAsia="zh-CN"/>
        </w:rPr>
        <w:t>4</w:t>
      </w:r>
      <w:r w:rsidR="00C655EE" w:rsidRPr="00EE3E3E">
        <w:rPr>
          <w:b/>
          <w:lang w:eastAsia="zh-CN"/>
        </w:rPr>
        <w:t xml:space="preserve">: </w:t>
      </w:r>
      <w:proofErr w:type="spellStart"/>
      <w:r w:rsidR="00C655EE">
        <w:rPr>
          <w:rFonts w:eastAsiaTheme="minorEastAsia" w:hint="eastAsia"/>
          <w:b/>
          <w:lang w:eastAsia="zh-CN"/>
        </w:rPr>
        <w:t>UE</w:t>
      </w:r>
      <w:proofErr w:type="spellEnd"/>
      <w:r w:rsidR="00C655EE">
        <w:rPr>
          <w:rFonts w:eastAsiaTheme="minorEastAsia" w:hint="eastAsia"/>
          <w:b/>
          <w:lang w:eastAsia="zh-CN"/>
        </w:rPr>
        <w:t xml:space="preserve"> can exit congestion based on </w:t>
      </w:r>
      <w:r w:rsidR="00C655EE">
        <w:rPr>
          <w:rFonts w:eastAsiaTheme="minorEastAsia"/>
          <w:b/>
          <w:lang w:eastAsia="zh-CN"/>
        </w:rPr>
        <w:t xml:space="preserve">a pre-configured criterion e.g. </w:t>
      </w:r>
      <w:r w:rsidR="00C655EE" w:rsidRPr="00274184">
        <w:rPr>
          <w:rFonts w:eastAsiaTheme="minorEastAsia"/>
          <w:b/>
          <w:lang w:eastAsia="zh-CN"/>
        </w:rPr>
        <w:t>the</w:t>
      </w:r>
      <w:r w:rsidR="00C655EE">
        <w:rPr>
          <w:rFonts w:eastAsiaTheme="minorEastAsia"/>
          <w:b/>
          <w:lang w:eastAsia="zh-CN"/>
        </w:rPr>
        <w:t xml:space="preserve"> buffer status is lower than a</w:t>
      </w:r>
      <w:r w:rsidR="00C655EE" w:rsidRPr="00274184">
        <w:rPr>
          <w:rFonts w:eastAsiaTheme="minorEastAsia"/>
          <w:b/>
          <w:lang w:eastAsia="zh-CN"/>
        </w:rPr>
        <w:t xml:space="preserve"> threshold</w:t>
      </w:r>
      <w:r w:rsidR="00C655EE">
        <w:rPr>
          <w:rFonts w:eastAsiaTheme="minorEastAsia" w:hint="eastAsia"/>
          <w:b/>
          <w:lang w:eastAsia="zh-CN"/>
        </w:rPr>
        <w:t>.</w:t>
      </w:r>
      <w:r>
        <w:rPr>
          <w:rFonts w:eastAsia="宋体"/>
          <w:lang w:val="en-GB" w:eastAsia="zh-CN"/>
        </w:rPr>
        <w:fldChar w:fldCharType="end"/>
      </w:r>
    </w:p>
    <w:p w:rsidR="00D936F1" w:rsidRDefault="00D936F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_Ref146546885 \h </w:instrText>
      </w:r>
      <w:r>
        <w:rPr>
          <w:rFonts w:eastAsia="宋体"/>
          <w:lang w:val="en-GB" w:eastAsia="zh-CN"/>
        </w:rPr>
      </w:r>
      <w:r>
        <w:rPr>
          <w:rFonts w:eastAsia="宋体"/>
          <w:lang w:val="en-GB" w:eastAsia="zh-CN"/>
        </w:rPr>
        <w:fldChar w:fldCharType="separate"/>
      </w:r>
      <w:r w:rsidR="00C655EE" w:rsidRPr="0024187A">
        <w:rPr>
          <w:b/>
          <w:lang w:eastAsia="zh-CN"/>
        </w:rPr>
        <w:t xml:space="preserve">Proposal </w:t>
      </w:r>
      <w:r w:rsidR="00C655EE">
        <w:rPr>
          <w:b/>
          <w:noProof/>
          <w:lang w:eastAsia="zh-CN"/>
        </w:rPr>
        <w:t>5</w:t>
      </w:r>
      <w:r w:rsidR="00C655EE" w:rsidRPr="00EE3E3E">
        <w:rPr>
          <w:b/>
          <w:lang w:eastAsia="zh-CN"/>
        </w:rPr>
        <w:t xml:space="preserve">: </w:t>
      </w:r>
      <w:r w:rsidR="00C655EE">
        <w:rPr>
          <w:rFonts w:eastAsiaTheme="minorEastAsia" w:hint="eastAsia"/>
          <w:b/>
          <w:lang w:eastAsia="zh-CN"/>
        </w:rPr>
        <w:t xml:space="preserve">When congestion (PSI-based discard is triggered), the </w:t>
      </w:r>
      <w:proofErr w:type="spellStart"/>
      <w:r w:rsidR="00C655EE">
        <w:rPr>
          <w:rFonts w:eastAsiaTheme="minorEastAsia" w:hint="eastAsia"/>
          <w:b/>
          <w:lang w:eastAsia="zh-CN"/>
        </w:rPr>
        <w:t>DSR</w:t>
      </w:r>
      <w:proofErr w:type="spellEnd"/>
      <w:r w:rsidR="00C655EE">
        <w:rPr>
          <w:rFonts w:eastAsiaTheme="minorEastAsia" w:hint="eastAsia"/>
          <w:b/>
          <w:lang w:eastAsia="zh-CN"/>
        </w:rPr>
        <w:t xml:space="preserve"> trigger should be prohibited.</w:t>
      </w:r>
      <w:r>
        <w:rPr>
          <w:rFonts w:eastAsia="宋体"/>
          <w:lang w:val="en-GB" w:eastAsia="zh-CN"/>
        </w:rPr>
        <w:fldChar w:fldCharType="end"/>
      </w:r>
    </w:p>
    <w:p w:rsidR="00571FA4" w:rsidRDefault="0066198B" w:rsidP="0066198B">
      <w:pPr>
        <w:pStyle w:val="1"/>
        <w:jc w:val="both"/>
      </w:pPr>
      <w:bookmarkStart w:id="12" w:name="_Ref69910645"/>
      <w:r>
        <w:rPr>
          <w:rFonts w:hint="eastAsia"/>
        </w:rPr>
        <w:t>Reference</w:t>
      </w:r>
    </w:p>
    <w:p w:rsidR="00FE0FD0" w:rsidRDefault="007B19EE" w:rsidP="00C9381D">
      <w:pPr>
        <w:pStyle w:val="a0"/>
        <w:numPr>
          <w:ilvl w:val="0"/>
          <w:numId w:val="9"/>
        </w:numPr>
        <w:rPr>
          <w:rFonts w:eastAsiaTheme="minorEastAsia"/>
          <w:lang w:val="en-GB" w:eastAsia="zh-CN"/>
        </w:rPr>
      </w:pPr>
      <w:bookmarkStart w:id="13" w:name="_Ref134619303"/>
      <w:bookmarkStart w:id="14" w:name="_Ref139966329"/>
      <w:bookmarkStart w:id="15" w:name="_Ref144998183"/>
      <w:bookmarkStart w:id="16" w:name="_Ref131258404"/>
      <w:bookmarkStart w:id="17" w:name="_Ref134025711"/>
      <w:bookmarkStart w:id="18" w:name="_Ref134090067"/>
      <w:bookmarkEnd w:id="12"/>
      <w:r w:rsidRPr="007B19EE">
        <w:rPr>
          <w:rFonts w:eastAsiaTheme="minorEastAsia"/>
          <w:lang w:val="en-GB" w:eastAsia="zh-CN"/>
        </w:rPr>
        <w:t>R2-2309848</w:t>
      </w:r>
      <w:r w:rsidR="00FE0FD0" w:rsidRPr="00FE0FD0">
        <w:rPr>
          <w:rFonts w:eastAsiaTheme="minorEastAsia" w:hint="eastAsia"/>
          <w:lang w:val="en-GB" w:eastAsia="zh-CN"/>
        </w:rPr>
        <w:t xml:space="preserve">  </w:t>
      </w:r>
      <w:bookmarkEnd w:id="13"/>
      <w:r w:rsidR="00AD74F5" w:rsidRPr="00AD74F5">
        <w:rPr>
          <w:rFonts w:eastAsiaTheme="minorEastAsia"/>
          <w:lang w:val="en-GB" w:eastAsia="zh-CN"/>
        </w:rPr>
        <w:t xml:space="preserve">PSI based </w:t>
      </w:r>
      <w:proofErr w:type="spellStart"/>
      <w:r w:rsidR="00AD74F5" w:rsidRPr="00AD74F5">
        <w:rPr>
          <w:rFonts w:eastAsiaTheme="minorEastAsia"/>
          <w:lang w:val="en-GB" w:eastAsia="zh-CN"/>
        </w:rPr>
        <w:t>PDCP</w:t>
      </w:r>
      <w:proofErr w:type="spellEnd"/>
      <w:r w:rsidR="00AD74F5" w:rsidRPr="00AD74F5">
        <w:rPr>
          <w:rFonts w:eastAsiaTheme="minorEastAsia"/>
          <w:lang w:val="en-GB" w:eastAsia="zh-CN"/>
        </w:rPr>
        <w:t xml:space="preserve"> discard mechanism</w:t>
      </w:r>
      <w:bookmarkStart w:id="19" w:name="_GoBack"/>
      <w:bookmarkEnd w:id="19"/>
      <w:r w:rsidR="0008644A">
        <w:rPr>
          <w:rFonts w:eastAsiaTheme="minorEastAsia" w:hint="eastAsia"/>
          <w:lang w:val="en-GB" w:eastAsia="zh-CN"/>
        </w:rPr>
        <w:t xml:space="preserve"> </w:t>
      </w:r>
      <w:r w:rsidR="00C9381D" w:rsidRPr="00C9381D">
        <w:rPr>
          <w:rFonts w:eastAsiaTheme="minorEastAsia"/>
          <w:lang w:val="en-GB" w:eastAsia="zh-CN"/>
        </w:rPr>
        <w:t xml:space="preserve">LG Electronics, CATT, Vivo, Fujitsu, III, Samsung, LG </w:t>
      </w:r>
      <w:proofErr w:type="spellStart"/>
      <w:r w:rsidR="00C9381D" w:rsidRPr="00C9381D">
        <w:rPr>
          <w:rFonts w:eastAsiaTheme="minorEastAsia"/>
          <w:lang w:val="en-GB" w:eastAsia="zh-CN"/>
        </w:rPr>
        <w:t>Uplus</w:t>
      </w:r>
      <w:proofErr w:type="spellEnd"/>
      <w:r w:rsidR="00C9381D" w:rsidRPr="00C9381D">
        <w:rPr>
          <w:rFonts w:eastAsiaTheme="minorEastAsia"/>
          <w:lang w:val="en-GB" w:eastAsia="zh-CN"/>
        </w:rPr>
        <w:t xml:space="preserve">, </w:t>
      </w:r>
      <w:proofErr w:type="spellStart"/>
      <w:r w:rsidR="00C9381D" w:rsidRPr="00C9381D">
        <w:rPr>
          <w:rFonts w:eastAsiaTheme="minorEastAsia"/>
          <w:lang w:val="en-GB" w:eastAsia="zh-CN"/>
        </w:rPr>
        <w:t>ZTE</w:t>
      </w:r>
      <w:proofErr w:type="spellEnd"/>
      <w:r w:rsidR="00C9381D" w:rsidRPr="00C9381D">
        <w:rPr>
          <w:rFonts w:eastAsiaTheme="minorEastAsia"/>
          <w:lang w:val="en-GB" w:eastAsia="zh-CN"/>
        </w:rPr>
        <w:t xml:space="preserve">, </w:t>
      </w:r>
      <w:proofErr w:type="spellStart"/>
      <w:r w:rsidR="00C9381D" w:rsidRPr="00C9381D">
        <w:rPr>
          <w:rFonts w:eastAsiaTheme="minorEastAsia"/>
          <w:lang w:val="en-GB" w:eastAsia="zh-CN"/>
        </w:rPr>
        <w:t>KDDI</w:t>
      </w:r>
      <w:proofErr w:type="spellEnd"/>
      <w:r w:rsidR="00C9381D" w:rsidRPr="00C9381D">
        <w:rPr>
          <w:rFonts w:eastAsiaTheme="minorEastAsia"/>
          <w:lang w:val="en-GB" w:eastAsia="zh-CN"/>
        </w:rPr>
        <w:t>, Google, Intel Corporation</w:t>
      </w:r>
      <w:bookmarkEnd w:id="14"/>
      <w:bookmarkEnd w:id="15"/>
      <w:bookmarkEnd w:id="16"/>
      <w:bookmarkEnd w:id="17"/>
      <w:bookmarkEnd w:id="18"/>
      <w:r w:rsidR="00C9381D">
        <w:rPr>
          <w:rFonts w:eastAsiaTheme="minorEastAsia"/>
          <w:lang w:val="en-GB" w:eastAsia="zh-CN"/>
        </w:rPr>
        <w:t xml:space="preserve"> </w:t>
      </w:r>
    </w:p>
    <w:p w:rsidR="00817FCC" w:rsidRDefault="00817FCC" w:rsidP="00817FCC">
      <w:pPr>
        <w:pStyle w:val="a0"/>
        <w:numPr>
          <w:ilvl w:val="0"/>
          <w:numId w:val="9"/>
        </w:numPr>
        <w:rPr>
          <w:rFonts w:eastAsiaTheme="minorEastAsia"/>
          <w:lang w:val="en-GB" w:eastAsia="zh-CN"/>
        </w:rPr>
      </w:pPr>
      <w:bookmarkStart w:id="20" w:name="_Ref139980983"/>
      <w:bookmarkStart w:id="21" w:name="_Ref145403270"/>
      <w:r>
        <w:rPr>
          <w:rFonts w:eastAsiaTheme="minorEastAsia" w:hint="eastAsia"/>
          <w:lang w:val="en-GB" w:eastAsia="zh-CN"/>
        </w:rPr>
        <w:t xml:space="preserve">TS26.522  5G Real-time Media Transport Protocol Configurations </w:t>
      </w:r>
      <w:r w:rsidRPr="00FE0FD0">
        <w:rPr>
          <w:rFonts w:eastAsiaTheme="minorEastAsia"/>
          <w:lang w:val="en-GB" w:eastAsia="zh-CN"/>
        </w:rPr>
        <w:t>(Release 18)</w:t>
      </w:r>
      <w:bookmarkEnd w:id="20"/>
      <w:r>
        <w:rPr>
          <w:rFonts w:eastAsiaTheme="minorEastAsia" w:hint="eastAsia"/>
          <w:lang w:val="en-GB" w:eastAsia="zh-CN"/>
        </w:rPr>
        <w:t xml:space="preserve">  V0.1.0</w:t>
      </w:r>
      <w:bookmarkEnd w:id="21"/>
    </w:p>
    <w:bookmarkStart w:id="22" w:name="_Ref145403445"/>
    <w:p w:rsidR="00817FCC" w:rsidRDefault="007419FA" w:rsidP="00FE0FD0">
      <w:pPr>
        <w:pStyle w:val="a0"/>
        <w:numPr>
          <w:ilvl w:val="0"/>
          <w:numId w:val="9"/>
        </w:numPr>
        <w:rPr>
          <w:rFonts w:eastAsiaTheme="minorEastAsia"/>
          <w:lang w:val="en-GB" w:eastAsia="zh-CN"/>
        </w:rPr>
      </w:pPr>
      <w:r w:rsidRPr="007419FA">
        <w:rPr>
          <w:rFonts w:eastAsiaTheme="minorEastAsia"/>
          <w:lang w:val="en-GB" w:eastAsia="zh-CN"/>
        </w:rPr>
        <w:fldChar w:fldCharType="begin"/>
      </w:r>
      <w:r w:rsidRPr="007419FA">
        <w:rPr>
          <w:rFonts w:eastAsiaTheme="minorEastAsia"/>
          <w:lang w:val="en-GB" w:eastAsia="zh-CN"/>
        </w:rPr>
        <w:instrText xml:space="preserve"> HYPERLINK "https://www.3gpp.org/ftp/TSG_RAN/WG2_RL2/TSGR2_123/Docs/R2-2309003.zip" </w:instrText>
      </w:r>
      <w:r w:rsidRPr="007419FA">
        <w:rPr>
          <w:rFonts w:eastAsiaTheme="minorEastAsia"/>
          <w:lang w:val="en-GB" w:eastAsia="zh-CN"/>
        </w:rPr>
        <w:fldChar w:fldCharType="separate"/>
      </w:r>
      <w:proofErr w:type="spellStart"/>
      <w:r w:rsidRPr="007419FA">
        <w:rPr>
          <w:rFonts w:eastAsiaTheme="minorEastAsia"/>
          <w:lang w:val="en-GB" w:eastAsia="zh-CN"/>
        </w:rPr>
        <w:t>R2</w:t>
      </w:r>
      <w:proofErr w:type="spellEnd"/>
      <w:r w:rsidRPr="007419FA">
        <w:rPr>
          <w:rFonts w:eastAsiaTheme="minorEastAsia"/>
          <w:lang w:val="en-GB" w:eastAsia="zh-CN"/>
        </w:rPr>
        <w:t>-2309003</w:t>
      </w:r>
      <w:r w:rsidRPr="007419FA">
        <w:rPr>
          <w:rFonts w:eastAsiaTheme="minorEastAsia"/>
          <w:lang w:val="en-GB" w:eastAsia="zh-CN"/>
        </w:rPr>
        <w:fldChar w:fldCharType="end"/>
      </w:r>
      <w:r w:rsidRPr="007419FA">
        <w:rPr>
          <w:rFonts w:eastAsiaTheme="minorEastAsia"/>
          <w:lang w:val="en-GB" w:eastAsia="zh-CN"/>
        </w:rPr>
        <w:tab/>
        <w:t>Report of [</w:t>
      </w:r>
      <w:proofErr w:type="spellStart"/>
      <w:r w:rsidRPr="007419FA">
        <w:rPr>
          <w:rFonts w:eastAsiaTheme="minorEastAsia"/>
          <w:lang w:val="en-GB" w:eastAsia="zh-CN"/>
        </w:rPr>
        <w:t>AT123</w:t>
      </w:r>
      <w:proofErr w:type="spellEnd"/>
      <w:r w:rsidRPr="007419FA">
        <w:rPr>
          <w:rFonts w:eastAsiaTheme="minorEastAsia"/>
          <w:lang w:val="en-GB" w:eastAsia="zh-CN"/>
        </w:rPr>
        <w:t>][205][</w:t>
      </w:r>
      <w:proofErr w:type="spellStart"/>
      <w:r w:rsidRPr="007419FA">
        <w:rPr>
          <w:rFonts w:eastAsiaTheme="minorEastAsia"/>
          <w:lang w:val="en-GB" w:eastAsia="zh-CN"/>
        </w:rPr>
        <w:t>XR</w:t>
      </w:r>
      <w:proofErr w:type="spellEnd"/>
      <w:r w:rsidRPr="007419FA">
        <w:rPr>
          <w:rFonts w:eastAsiaTheme="minorEastAsia"/>
          <w:lang w:val="en-GB" w:eastAsia="zh-CN"/>
        </w:rPr>
        <w:t>] Options for PSI-based discard (Ericsson)</w:t>
      </w:r>
      <w:bookmarkEnd w:id="22"/>
    </w:p>
    <w:sectPr w:rsidR="00817FCC"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0AE" w:rsidRDefault="00B870AE">
      <w:r>
        <w:separator/>
      </w:r>
    </w:p>
  </w:endnote>
  <w:endnote w:type="continuationSeparator" w:id="0">
    <w:p w:rsidR="00B870AE" w:rsidRDefault="00B8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A8" w:rsidRDefault="000979A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979A8" w:rsidRDefault="000979A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A8" w:rsidRDefault="000979A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19EE">
      <w:rPr>
        <w:rStyle w:val="ae"/>
        <w:noProof/>
      </w:rPr>
      <w:t>3</w:t>
    </w:r>
    <w:r>
      <w:rPr>
        <w:rStyle w:val="ae"/>
      </w:rPr>
      <w:fldChar w:fldCharType="end"/>
    </w:r>
  </w:p>
  <w:p w:rsidR="000979A8" w:rsidRPr="00977F1F" w:rsidRDefault="000979A8"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23</w:t>
    </w:r>
    <w:r w:rsidR="00E50475">
      <w:rPr>
        <w:rFonts w:eastAsia="宋体" w:hint="eastAsia"/>
        <w:lang w:eastAsia="zh-CN"/>
      </w:rPr>
      <w:t>09708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0AE" w:rsidRDefault="00B870AE">
      <w:r>
        <w:separator/>
      </w:r>
    </w:p>
  </w:footnote>
  <w:footnote w:type="continuationSeparator" w:id="0">
    <w:p w:rsidR="00B870AE" w:rsidRDefault="00B87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A8" w:rsidRDefault="000979A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87143D"/>
    <w:multiLevelType w:val="hybridMultilevel"/>
    <w:tmpl w:val="2A184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760" w:hanging="360"/>
      </w:pPr>
      <w:rPr>
        <w:rFonts w:ascii="Courier New" w:hAnsi="Courier New" w:cs="Courier New" w:hint="default"/>
      </w:rPr>
    </w:lvl>
    <w:lvl w:ilvl="2" w:tplc="04090005">
      <w:start w:val="1"/>
      <w:numFmt w:val="bullet"/>
      <w:lvlText w:val=""/>
      <w:lvlJc w:val="left"/>
      <w:pPr>
        <w:ind w:left="1480" w:hanging="360"/>
      </w:pPr>
      <w:rPr>
        <w:rFonts w:ascii="Wingdings" w:hAnsi="Wingdings" w:hint="default"/>
      </w:rPr>
    </w:lvl>
    <w:lvl w:ilvl="3" w:tplc="04090001">
      <w:start w:val="1"/>
      <w:numFmt w:val="bullet"/>
      <w:lvlText w:val=""/>
      <w:lvlJc w:val="left"/>
      <w:pPr>
        <w:ind w:left="2200" w:hanging="360"/>
      </w:pPr>
      <w:rPr>
        <w:rFonts w:ascii="Symbol" w:hAnsi="Symbol" w:hint="default"/>
      </w:rPr>
    </w:lvl>
    <w:lvl w:ilvl="4" w:tplc="04090003" w:tentative="1">
      <w:start w:val="1"/>
      <w:numFmt w:val="bullet"/>
      <w:lvlText w:val="o"/>
      <w:lvlJc w:val="left"/>
      <w:pPr>
        <w:ind w:left="2920" w:hanging="360"/>
      </w:pPr>
      <w:rPr>
        <w:rFonts w:ascii="Courier New" w:hAnsi="Courier New" w:cs="Courier New" w:hint="default"/>
      </w:rPr>
    </w:lvl>
    <w:lvl w:ilvl="5" w:tplc="04090005" w:tentative="1">
      <w:start w:val="1"/>
      <w:numFmt w:val="bullet"/>
      <w:lvlText w:val=""/>
      <w:lvlJc w:val="left"/>
      <w:pPr>
        <w:ind w:left="3640" w:hanging="360"/>
      </w:pPr>
      <w:rPr>
        <w:rFonts w:ascii="Wingdings" w:hAnsi="Wingdings" w:hint="default"/>
      </w:rPr>
    </w:lvl>
    <w:lvl w:ilvl="6" w:tplc="04090001" w:tentative="1">
      <w:start w:val="1"/>
      <w:numFmt w:val="bullet"/>
      <w:lvlText w:val=""/>
      <w:lvlJc w:val="left"/>
      <w:pPr>
        <w:ind w:left="4360" w:hanging="360"/>
      </w:pPr>
      <w:rPr>
        <w:rFonts w:ascii="Symbol" w:hAnsi="Symbol" w:hint="default"/>
      </w:rPr>
    </w:lvl>
    <w:lvl w:ilvl="7" w:tplc="04090003" w:tentative="1">
      <w:start w:val="1"/>
      <w:numFmt w:val="bullet"/>
      <w:lvlText w:val="o"/>
      <w:lvlJc w:val="left"/>
      <w:pPr>
        <w:ind w:left="5080" w:hanging="360"/>
      </w:pPr>
      <w:rPr>
        <w:rFonts w:ascii="Courier New" w:hAnsi="Courier New" w:cs="Courier New" w:hint="default"/>
      </w:rPr>
    </w:lvl>
    <w:lvl w:ilvl="8" w:tplc="04090005" w:tentative="1">
      <w:start w:val="1"/>
      <w:numFmt w:val="bullet"/>
      <w:lvlText w:val=""/>
      <w:lvlJc w:val="left"/>
      <w:pPr>
        <w:ind w:left="5800" w:hanging="360"/>
      </w:pPr>
      <w:rPr>
        <w:rFonts w:ascii="Wingdings" w:hAnsi="Wingdings" w:hint="default"/>
      </w:rPr>
    </w:lvl>
  </w:abstractNum>
  <w:abstractNum w:abstractNumId="2">
    <w:nsid w:val="03811261"/>
    <w:multiLevelType w:val="hybridMultilevel"/>
    <w:tmpl w:val="3B8616C2"/>
    <w:lvl w:ilvl="0" w:tplc="0CB031FE">
      <w:start w:val="7"/>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5B32B0C"/>
    <w:multiLevelType w:val="hybridMultilevel"/>
    <w:tmpl w:val="6F9ACBBE"/>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7514BF"/>
    <w:multiLevelType w:val="hybridMultilevel"/>
    <w:tmpl w:val="267A929C"/>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7A400A1"/>
    <w:multiLevelType w:val="hybridMultilevel"/>
    <w:tmpl w:val="84180AF6"/>
    <w:lvl w:ilvl="0" w:tplc="AE6034F2">
      <w:start w:val="7"/>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6249BD"/>
    <w:multiLevelType w:val="hybridMultilevel"/>
    <w:tmpl w:val="487AD9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404B0F"/>
    <w:multiLevelType w:val="hybridMultilevel"/>
    <w:tmpl w:val="A5FC683A"/>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6EFE62D8"/>
    <w:multiLevelType w:val="hybridMultilevel"/>
    <w:tmpl w:val="F10021A6"/>
    <w:lvl w:ilvl="0" w:tplc="2910A4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1"/>
  </w:num>
  <w:num w:numId="4">
    <w:abstractNumId w:val="8"/>
  </w:num>
  <w:num w:numId="5">
    <w:abstractNumId w:val="25"/>
  </w:num>
  <w:num w:numId="6">
    <w:abstractNumId w:val="15"/>
  </w:num>
  <w:num w:numId="7">
    <w:abstractNumId w:val="23"/>
  </w:num>
  <w:num w:numId="8">
    <w:abstractNumId w:val="12"/>
  </w:num>
  <w:num w:numId="9">
    <w:abstractNumId w:val="9"/>
  </w:num>
  <w:num w:numId="10">
    <w:abstractNumId w:val="17"/>
  </w:num>
  <w:num w:numId="11">
    <w:abstractNumId w:val="20"/>
  </w:num>
  <w:num w:numId="12">
    <w:abstractNumId w:val="14"/>
  </w:num>
  <w:num w:numId="13">
    <w:abstractNumId w:val="10"/>
  </w:num>
  <w:num w:numId="14">
    <w:abstractNumId w:val="4"/>
  </w:num>
  <w:num w:numId="15">
    <w:abstractNumId w:val="2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 w:numId="21">
    <w:abstractNumId w:val="13"/>
  </w:num>
  <w:num w:numId="22">
    <w:abstractNumId w:val="24"/>
  </w:num>
  <w:num w:numId="23">
    <w:abstractNumId w:val="2"/>
  </w:num>
  <w:num w:numId="24">
    <w:abstractNumId w:val="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4"/>
  </w:num>
  <w:num w:numId="29">
    <w:abstractNumId w:val="24"/>
  </w:num>
  <w:num w:numId="30">
    <w:abstractNumId w:val="3"/>
  </w:num>
  <w:num w:numId="31">
    <w:abstractNumId w:val="1"/>
  </w:num>
  <w:num w:numId="3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48E"/>
    <w:rsid w:val="000014F4"/>
    <w:rsid w:val="0000189E"/>
    <w:rsid w:val="00001935"/>
    <w:rsid w:val="00001A14"/>
    <w:rsid w:val="00001B42"/>
    <w:rsid w:val="00001BA1"/>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897"/>
    <w:rsid w:val="00007E8C"/>
    <w:rsid w:val="000100DC"/>
    <w:rsid w:val="00010C87"/>
    <w:rsid w:val="0001137B"/>
    <w:rsid w:val="000116A5"/>
    <w:rsid w:val="0001189A"/>
    <w:rsid w:val="00011AFF"/>
    <w:rsid w:val="0001284D"/>
    <w:rsid w:val="00012F65"/>
    <w:rsid w:val="000130C4"/>
    <w:rsid w:val="000131D2"/>
    <w:rsid w:val="00013310"/>
    <w:rsid w:val="0001345D"/>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65B"/>
    <w:rsid w:val="00016AC6"/>
    <w:rsid w:val="00016CFA"/>
    <w:rsid w:val="00016D97"/>
    <w:rsid w:val="00016FE1"/>
    <w:rsid w:val="0001742C"/>
    <w:rsid w:val="0001769F"/>
    <w:rsid w:val="000176B1"/>
    <w:rsid w:val="000176C8"/>
    <w:rsid w:val="00017A58"/>
    <w:rsid w:val="00017C6D"/>
    <w:rsid w:val="00020773"/>
    <w:rsid w:val="00020A3E"/>
    <w:rsid w:val="00020AE2"/>
    <w:rsid w:val="00020B09"/>
    <w:rsid w:val="00020CE6"/>
    <w:rsid w:val="0002102E"/>
    <w:rsid w:val="0002139B"/>
    <w:rsid w:val="0002195F"/>
    <w:rsid w:val="00021A25"/>
    <w:rsid w:val="00021C7E"/>
    <w:rsid w:val="00021E12"/>
    <w:rsid w:val="00022071"/>
    <w:rsid w:val="0002242A"/>
    <w:rsid w:val="00022738"/>
    <w:rsid w:val="00022A22"/>
    <w:rsid w:val="00022BAB"/>
    <w:rsid w:val="00022E93"/>
    <w:rsid w:val="00022FB2"/>
    <w:rsid w:val="000234C9"/>
    <w:rsid w:val="000234D0"/>
    <w:rsid w:val="0002369E"/>
    <w:rsid w:val="00023B10"/>
    <w:rsid w:val="00023FA0"/>
    <w:rsid w:val="00024AD8"/>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2E9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756"/>
    <w:rsid w:val="000519E6"/>
    <w:rsid w:val="00051E89"/>
    <w:rsid w:val="00051F78"/>
    <w:rsid w:val="000520B6"/>
    <w:rsid w:val="00052902"/>
    <w:rsid w:val="00053049"/>
    <w:rsid w:val="000532EA"/>
    <w:rsid w:val="0005479B"/>
    <w:rsid w:val="00054C08"/>
    <w:rsid w:val="00054FB6"/>
    <w:rsid w:val="00055058"/>
    <w:rsid w:val="000555E1"/>
    <w:rsid w:val="000556FA"/>
    <w:rsid w:val="00055D84"/>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B41"/>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1D8B"/>
    <w:rsid w:val="000821CF"/>
    <w:rsid w:val="000822A7"/>
    <w:rsid w:val="000825A6"/>
    <w:rsid w:val="00083725"/>
    <w:rsid w:val="00083B9C"/>
    <w:rsid w:val="00083BC8"/>
    <w:rsid w:val="000840AF"/>
    <w:rsid w:val="00084510"/>
    <w:rsid w:val="00084692"/>
    <w:rsid w:val="0008490A"/>
    <w:rsid w:val="00085047"/>
    <w:rsid w:val="00085FFF"/>
    <w:rsid w:val="00086209"/>
    <w:rsid w:val="0008644A"/>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221"/>
    <w:rsid w:val="0009533A"/>
    <w:rsid w:val="000956B2"/>
    <w:rsid w:val="000958A3"/>
    <w:rsid w:val="00095B3C"/>
    <w:rsid w:val="0009637A"/>
    <w:rsid w:val="00096385"/>
    <w:rsid w:val="00096678"/>
    <w:rsid w:val="00096BC9"/>
    <w:rsid w:val="00097266"/>
    <w:rsid w:val="000979A8"/>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9CB"/>
    <w:rsid w:val="000A6D99"/>
    <w:rsid w:val="000A6E2A"/>
    <w:rsid w:val="000A753C"/>
    <w:rsid w:val="000B0880"/>
    <w:rsid w:val="000B0C8C"/>
    <w:rsid w:val="000B1497"/>
    <w:rsid w:val="000B1640"/>
    <w:rsid w:val="000B1972"/>
    <w:rsid w:val="000B24D7"/>
    <w:rsid w:val="000B2856"/>
    <w:rsid w:val="000B3070"/>
    <w:rsid w:val="000B3216"/>
    <w:rsid w:val="000B3B8B"/>
    <w:rsid w:val="000B3E0C"/>
    <w:rsid w:val="000B46FB"/>
    <w:rsid w:val="000B483F"/>
    <w:rsid w:val="000B492A"/>
    <w:rsid w:val="000B4EB3"/>
    <w:rsid w:val="000B501F"/>
    <w:rsid w:val="000B50E8"/>
    <w:rsid w:val="000B5638"/>
    <w:rsid w:val="000B6049"/>
    <w:rsid w:val="000B62C2"/>
    <w:rsid w:val="000B632B"/>
    <w:rsid w:val="000B66A6"/>
    <w:rsid w:val="000B6914"/>
    <w:rsid w:val="000B694A"/>
    <w:rsid w:val="000B6C14"/>
    <w:rsid w:val="000B70C6"/>
    <w:rsid w:val="000B7123"/>
    <w:rsid w:val="000B726B"/>
    <w:rsid w:val="000B7826"/>
    <w:rsid w:val="000C037A"/>
    <w:rsid w:val="000C0433"/>
    <w:rsid w:val="000C06B4"/>
    <w:rsid w:val="000C06E1"/>
    <w:rsid w:val="000C0F92"/>
    <w:rsid w:val="000C1141"/>
    <w:rsid w:val="000C1A80"/>
    <w:rsid w:val="000C1EA0"/>
    <w:rsid w:val="000C1F37"/>
    <w:rsid w:val="000C21E2"/>
    <w:rsid w:val="000C27A2"/>
    <w:rsid w:val="000C2908"/>
    <w:rsid w:val="000C308D"/>
    <w:rsid w:val="000C324F"/>
    <w:rsid w:val="000C34D6"/>
    <w:rsid w:val="000C34EB"/>
    <w:rsid w:val="000C3604"/>
    <w:rsid w:val="000C378A"/>
    <w:rsid w:val="000C3F05"/>
    <w:rsid w:val="000C41D2"/>
    <w:rsid w:val="000C434A"/>
    <w:rsid w:val="000C4369"/>
    <w:rsid w:val="000C48A7"/>
    <w:rsid w:val="000C4A0A"/>
    <w:rsid w:val="000C4F01"/>
    <w:rsid w:val="000C4FB4"/>
    <w:rsid w:val="000C517C"/>
    <w:rsid w:val="000C52D6"/>
    <w:rsid w:val="000C53A4"/>
    <w:rsid w:val="000C565F"/>
    <w:rsid w:val="000C5DB4"/>
    <w:rsid w:val="000C650D"/>
    <w:rsid w:val="000C66EF"/>
    <w:rsid w:val="000C6CB7"/>
    <w:rsid w:val="000C74A5"/>
    <w:rsid w:val="000C7C93"/>
    <w:rsid w:val="000C7C9B"/>
    <w:rsid w:val="000D01F3"/>
    <w:rsid w:val="000D041A"/>
    <w:rsid w:val="000D0898"/>
    <w:rsid w:val="000D08E4"/>
    <w:rsid w:val="000D0C85"/>
    <w:rsid w:val="000D0E75"/>
    <w:rsid w:val="000D19E0"/>
    <w:rsid w:val="000D1C39"/>
    <w:rsid w:val="000D1FBB"/>
    <w:rsid w:val="000D218A"/>
    <w:rsid w:val="000D224D"/>
    <w:rsid w:val="000D2341"/>
    <w:rsid w:val="000D2630"/>
    <w:rsid w:val="000D275B"/>
    <w:rsid w:val="000D28A2"/>
    <w:rsid w:val="000D2ACE"/>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44F"/>
    <w:rsid w:val="000E274C"/>
    <w:rsid w:val="000E2AF0"/>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2F8"/>
    <w:rsid w:val="000F1710"/>
    <w:rsid w:val="000F1939"/>
    <w:rsid w:val="000F1A2B"/>
    <w:rsid w:val="000F1CB0"/>
    <w:rsid w:val="000F1CE5"/>
    <w:rsid w:val="000F1DA1"/>
    <w:rsid w:val="000F20E7"/>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1AA"/>
    <w:rsid w:val="0010727F"/>
    <w:rsid w:val="0010752E"/>
    <w:rsid w:val="0010757E"/>
    <w:rsid w:val="00107F1D"/>
    <w:rsid w:val="00107F3E"/>
    <w:rsid w:val="00107FBD"/>
    <w:rsid w:val="001102D9"/>
    <w:rsid w:val="001102F6"/>
    <w:rsid w:val="00110CD6"/>
    <w:rsid w:val="0011130F"/>
    <w:rsid w:val="00111572"/>
    <w:rsid w:val="001116C0"/>
    <w:rsid w:val="00111A44"/>
    <w:rsid w:val="00111D6B"/>
    <w:rsid w:val="00112895"/>
    <w:rsid w:val="00112C0B"/>
    <w:rsid w:val="001132F5"/>
    <w:rsid w:val="00113A32"/>
    <w:rsid w:val="00113A41"/>
    <w:rsid w:val="0011421D"/>
    <w:rsid w:val="00114239"/>
    <w:rsid w:val="001142B1"/>
    <w:rsid w:val="001145E7"/>
    <w:rsid w:val="0011474F"/>
    <w:rsid w:val="00114951"/>
    <w:rsid w:val="001149EC"/>
    <w:rsid w:val="00114C0D"/>
    <w:rsid w:val="00114E30"/>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2BED"/>
    <w:rsid w:val="00133013"/>
    <w:rsid w:val="00133024"/>
    <w:rsid w:val="00133046"/>
    <w:rsid w:val="00133103"/>
    <w:rsid w:val="0013363D"/>
    <w:rsid w:val="00134774"/>
    <w:rsid w:val="001349A3"/>
    <w:rsid w:val="00134A5B"/>
    <w:rsid w:val="0013580A"/>
    <w:rsid w:val="001358E1"/>
    <w:rsid w:val="00136063"/>
    <w:rsid w:val="00136678"/>
    <w:rsid w:val="00137005"/>
    <w:rsid w:val="001371FD"/>
    <w:rsid w:val="00137349"/>
    <w:rsid w:val="001378A7"/>
    <w:rsid w:val="00137A41"/>
    <w:rsid w:val="001405BF"/>
    <w:rsid w:val="001407A4"/>
    <w:rsid w:val="0014082B"/>
    <w:rsid w:val="0014085A"/>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604"/>
    <w:rsid w:val="00152916"/>
    <w:rsid w:val="00152927"/>
    <w:rsid w:val="00152E32"/>
    <w:rsid w:val="00153580"/>
    <w:rsid w:val="00153D16"/>
    <w:rsid w:val="00153D39"/>
    <w:rsid w:val="001549F5"/>
    <w:rsid w:val="00154C57"/>
    <w:rsid w:val="00154F30"/>
    <w:rsid w:val="00155680"/>
    <w:rsid w:val="00155AD5"/>
    <w:rsid w:val="001561E0"/>
    <w:rsid w:val="001563D5"/>
    <w:rsid w:val="00156830"/>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47"/>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914"/>
    <w:rsid w:val="00167D10"/>
    <w:rsid w:val="00170176"/>
    <w:rsid w:val="00170680"/>
    <w:rsid w:val="0017068B"/>
    <w:rsid w:val="00170760"/>
    <w:rsid w:val="001708A5"/>
    <w:rsid w:val="001709B9"/>
    <w:rsid w:val="001709F6"/>
    <w:rsid w:val="00170CB3"/>
    <w:rsid w:val="00170FFA"/>
    <w:rsid w:val="0017106B"/>
    <w:rsid w:val="00171E5B"/>
    <w:rsid w:val="0017218F"/>
    <w:rsid w:val="00172235"/>
    <w:rsid w:val="001726A5"/>
    <w:rsid w:val="00172A4D"/>
    <w:rsid w:val="00172CA2"/>
    <w:rsid w:val="00173310"/>
    <w:rsid w:val="00173514"/>
    <w:rsid w:val="00173952"/>
    <w:rsid w:val="00173CC5"/>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B6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A59"/>
    <w:rsid w:val="001A3F69"/>
    <w:rsid w:val="001A40E4"/>
    <w:rsid w:val="001A4805"/>
    <w:rsid w:val="001A491A"/>
    <w:rsid w:val="001A4F2F"/>
    <w:rsid w:val="001A532C"/>
    <w:rsid w:val="001A5635"/>
    <w:rsid w:val="001A6279"/>
    <w:rsid w:val="001A64FA"/>
    <w:rsid w:val="001A7421"/>
    <w:rsid w:val="001A74D6"/>
    <w:rsid w:val="001A7515"/>
    <w:rsid w:val="001A7526"/>
    <w:rsid w:val="001A76EC"/>
    <w:rsid w:val="001A7827"/>
    <w:rsid w:val="001A7958"/>
    <w:rsid w:val="001A795C"/>
    <w:rsid w:val="001A7AC2"/>
    <w:rsid w:val="001A7CF7"/>
    <w:rsid w:val="001A7DC9"/>
    <w:rsid w:val="001A7E48"/>
    <w:rsid w:val="001A7E9A"/>
    <w:rsid w:val="001A7EB2"/>
    <w:rsid w:val="001B0125"/>
    <w:rsid w:val="001B0717"/>
    <w:rsid w:val="001B0932"/>
    <w:rsid w:val="001B0F0C"/>
    <w:rsid w:val="001B1184"/>
    <w:rsid w:val="001B1305"/>
    <w:rsid w:val="001B1439"/>
    <w:rsid w:val="001B19E4"/>
    <w:rsid w:val="001B220B"/>
    <w:rsid w:val="001B2377"/>
    <w:rsid w:val="001B2BB4"/>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710"/>
    <w:rsid w:val="001C29A5"/>
    <w:rsid w:val="001C2A32"/>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3EE9"/>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631"/>
    <w:rsid w:val="001E171B"/>
    <w:rsid w:val="001E1D64"/>
    <w:rsid w:val="001E2A0B"/>
    <w:rsid w:val="001E31A0"/>
    <w:rsid w:val="001E3284"/>
    <w:rsid w:val="001E35A7"/>
    <w:rsid w:val="001E3F31"/>
    <w:rsid w:val="001E3F60"/>
    <w:rsid w:val="001E407A"/>
    <w:rsid w:val="001E4255"/>
    <w:rsid w:val="001E4339"/>
    <w:rsid w:val="001E439E"/>
    <w:rsid w:val="001E44AD"/>
    <w:rsid w:val="001E4A7F"/>
    <w:rsid w:val="001E4EB1"/>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841"/>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EB9"/>
    <w:rsid w:val="002103D9"/>
    <w:rsid w:val="00210453"/>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A07"/>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A77"/>
    <w:rsid w:val="00223E82"/>
    <w:rsid w:val="0022409D"/>
    <w:rsid w:val="00224115"/>
    <w:rsid w:val="002242FF"/>
    <w:rsid w:val="002243A8"/>
    <w:rsid w:val="002249F5"/>
    <w:rsid w:val="00225162"/>
    <w:rsid w:val="002260E3"/>
    <w:rsid w:val="002269A5"/>
    <w:rsid w:val="002269E2"/>
    <w:rsid w:val="00226F32"/>
    <w:rsid w:val="002270A2"/>
    <w:rsid w:val="0022742B"/>
    <w:rsid w:val="00227654"/>
    <w:rsid w:val="00227659"/>
    <w:rsid w:val="002278A2"/>
    <w:rsid w:val="00230209"/>
    <w:rsid w:val="00230322"/>
    <w:rsid w:val="002308CB"/>
    <w:rsid w:val="002309FB"/>
    <w:rsid w:val="00230C3A"/>
    <w:rsid w:val="00230D8F"/>
    <w:rsid w:val="00231269"/>
    <w:rsid w:val="0023134F"/>
    <w:rsid w:val="002318DF"/>
    <w:rsid w:val="00231E3A"/>
    <w:rsid w:val="0023226F"/>
    <w:rsid w:val="0023235B"/>
    <w:rsid w:val="0023261C"/>
    <w:rsid w:val="002328ED"/>
    <w:rsid w:val="00232A82"/>
    <w:rsid w:val="00233084"/>
    <w:rsid w:val="002333BA"/>
    <w:rsid w:val="00233482"/>
    <w:rsid w:val="00233C8E"/>
    <w:rsid w:val="00234DB0"/>
    <w:rsid w:val="002350B0"/>
    <w:rsid w:val="00235ABA"/>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0DE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591"/>
    <w:rsid w:val="00255D38"/>
    <w:rsid w:val="002561E9"/>
    <w:rsid w:val="002565EE"/>
    <w:rsid w:val="00256744"/>
    <w:rsid w:val="00256FC0"/>
    <w:rsid w:val="0025763C"/>
    <w:rsid w:val="00257C71"/>
    <w:rsid w:val="00257E49"/>
    <w:rsid w:val="0026025F"/>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9A7"/>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AB4"/>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184"/>
    <w:rsid w:val="002745FD"/>
    <w:rsid w:val="0027468C"/>
    <w:rsid w:val="00274ADE"/>
    <w:rsid w:val="00275303"/>
    <w:rsid w:val="00275690"/>
    <w:rsid w:val="0027599E"/>
    <w:rsid w:val="002759E2"/>
    <w:rsid w:val="00275B5F"/>
    <w:rsid w:val="00275EA9"/>
    <w:rsid w:val="00275F83"/>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6CA"/>
    <w:rsid w:val="00286FC0"/>
    <w:rsid w:val="0028714C"/>
    <w:rsid w:val="002872CA"/>
    <w:rsid w:val="002873C3"/>
    <w:rsid w:val="00290366"/>
    <w:rsid w:val="0029046C"/>
    <w:rsid w:val="002911A8"/>
    <w:rsid w:val="00291283"/>
    <w:rsid w:val="00291768"/>
    <w:rsid w:val="00291B69"/>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B1E"/>
    <w:rsid w:val="00295F92"/>
    <w:rsid w:val="00296892"/>
    <w:rsid w:val="002971BB"/>
    <w:rsid w:val="00297960"/>
    <w:rsid w:val="00297A87"/>
    <w:rsid w:val="002A02F1"/>
    <w:rsid w:val="002A0623"/>
    <w:rsid w:val="002A08D6"/>
    <w:rsid w:val="002A1172"/>
    <w:rsid w:val="002A143D"/>
    <w:rsid w:val="002A18EB"/>
    <w:rsid w:val="002A1A31"/>
    <w:rsid w:val="002A1CAD"/>
    <w:rsid w:val="002A2167"/>
    <w:rsid w:val="002A256F"/>
    <w:rsid w:val="002A26C8"/>
    <w:rsid w:val="002A2979"/>
    <w:rsid w:val="002A2D1C"/>
    <w:rsid w:val="002A344E"/>
    <w:rsid w:val="002A369D"/>
    <w:rsid w:val="002A3D94"/>
    <w:rsid w:val="002A3EEC"/>
    <w:rsid w:val="002A41FE"/>
    <w:rsid w:val="002A4675"/>
    <w:rsid w:val="002A4C26"/>
    <w:rsid w:val="002A50CB"/>
    <w:rsid w:val="002A5580"/>
    <w:rsid w:val="002A5C7B"/>
    <w:rsid w:val="002A5C97"/>
    <w:rsid w:val="002A5CB1"/>
    <w:rsid w:val="002A5E9C"/>
    <w:rsid w:val="002A6356"/>
    <w:rsid w:val="002A63B1"/>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93F"/>
    <w:rsid w:val="002B3B6A"/>
    <w:rsid w:val="002B3CDE"/>
    <w:rsid w:val="002B3D17"/>
    <w:rsid w:val="002B3FE9"/>
    <w:rsid w:val="002B4115"/>
    <w:rsid w:val="002B4653"/>
    <w:rsid w:val="002B4A3A"/>
    <w:rsid w:val="002B4A8F"/>
    <w:rsid w:val="002B5520"/>
    <w:rsid w:val="002B5F00"/>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B74"/>
    <w:rsid w:val="002C1E0D"/>
    <w:rsid w:val="002C1F7D"/>
    <w:rsid w:val="002C31CF"/>
    <w:rsid w:val="002C3600"/>
    <w:rsid w:val="002C4588"/>
    <w:rsid w:val="002C4787"/>
    <w:rsid w:val="002C4C91"/>
    <w:rsid w:val="002C4EC0"/>
    <w:rsid w:val="002C5265"/>
    <w:rsid w:val="002C52AE"/>
    <w:rsid w:val="002C5799"/>
    <w:rsid w:val="002C5AE2"/>
    <w:rsid w:val="002C5CA8"/>
    <w:rsid w:val="002C5D4D"/>
    <w:rsid w:val="002C6061"/>
    <w:rsid w:val="002C6318"/>
    <w:rsid w:val="002C6894"/>
    <w:rsid w:val="002C692C"/>
    <w:rsid w:val="002C7008"/>
    <w:rsid w:val="002C71CA"/>
    <w:rsid w:val="002C769F"/>
    <w:rsid w:val="002C76D3"/>
    <w:rsid w:val="002C797E"/>
    <w:rsid w:val="002C7E91"/>
    <w:rsid w:val="002D00FF"/>
    <w:rsid w:val="002D0162"/>
    <w:rsid w:val="002D0613"/>
    <w:rsid w:val="002D15B1"/>
    <w:rsid w:val="002D1857"/>
    <w:rsid w:val="002D25B2"/>
    <w:rsid w:val="002D2D63"/>
    <w:rsid w:val="002D30E0"/>
    <w:rsid w:val="002D3153"/>
    <w:rsid w:val="002D3399"/>
    <w:rsid w:val="002D34AF"/>
    <w:rsid w:val="002D3A8E"/>
    <w:rsid w:val="002D3B2E"/>
    <w:rsid w:val="002D435E"/>
    <w:rsid w:val="002D4399"/>
    <w:rsid w:val="002D4539"/>
    <w:rsid w:val="002D4C07"/>
    <w:rsid w:val="002D4C24"/>
    <w:rsid w:val="002D4FA4"/>
    <w:rsid w:val="002D51B1"/>
    <w:rsid w:val="002D5959"/>
    <w:rsid w:val="002D5E5E"/>
    <w:rsid w:val="002D631C"/>
    <w:rsid w:val="002D65AC"/>
    <w:rsid w:val="002D66D2"/>
    <w:rsid w:val="002D68E4"/>
    <w:rsid w:val="002D6CAD"/>
    <w:rsid w:val="002D721A"/>
    <w:rsid w:val="002D738F"/>
    <w:rsid w:val="002D7677"/>
    <w:rsid w:val="002D7C29"/>
    <w:rsid w:val="002D7D40"/>
    <w:rsid w:val="002D7DAF"/>
    <w:rsid w:val="002D7FB5"/>
    <w:rsid w:val="002E06D0"/>
    <w:rsid w:val="002E0B8C"/>
    <w:rsid w:val="002E0DBF"/>
    <w:rsid w:val="002E1CEB"/>
    <w:rsid w:val="002E1D82"/>
    <w:rsid w:val="002E1ED8"/>
    <w:rsid w:val="002E21A2"/>
    <w:rsid w:val="002E21D0"/>
    <w:rsid w:val="002E22E6"/>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7D5"/>
    <w:rsid w:val="002E5BF8"/>
    <w:rsid w:val="002E5D19"/>
    <w:rsid w:val="002E5DED"/>
    <w:rsid w:val="002E6178"/>
    <w:rsid w:val="002E68E9"/>
    <w:rsid w:val="002E6B5D"/>
    <w:rsid w:val="002E6D9B"/>
    <w:rsid w:val="002E7146"/>
    <w:rsid w:val="002E7727"/>
    <w:rsid w:val="002E78D2"/>
    <w:rsid w:val="002E7C3E"/>
    <w:rsid w:val="002E7D9A"/>
    <w:rsid w:val="002F05FC"/>
    <w:rsid w:val="002F0826"/>
    <w:rsid w:val="002F0C2D"/>
    <w:rsid w:val="002F13AC"/>
    <w:rsid w:val="002F15DF"/>
    <w:rsid w:val="002F1C96"/>
    <w:rsid w:val="002F20EB"/>
    <w:rsid w:val="002F2E0E"/>
    <w:rsid w:val="002F3A0C"/>
    <w:rsid w:val="002F3D46"/>
    <w:rsid w:val="002F4476"/>
    <w:rsid w:val="002F44ED"/>
    <w:rsid w:val="002F4864"/>
    <w:rsid w:val="002F48D5"/>
    <w:rsid w:val="002F51D8"/>
    <w:rsid w:val="002F5250"/>
    <w:rsid w:val="002F56ED"/>
    <w:rsid w:val="002F5E1C"/>
    <w:rsid w:val="002F62D5"/>
    <w:rsid w:val="002F6BC3"/>
    <w:rsid w:val="002F6DCB"/>
    <w:rsid w:val="002F6E45"/>
    <w:rsid w:val="002F76A8"/>
    <w:rsid w:val="002F79C6"/>
    <w:rsid w:val="002F7B80"/>
    <w:rsid w:val="002F7D7D"/>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EFE"/>
    <w:rsid w:val="00310123"/>
    <w:rsid w:val="00310773"/>
    <w:rsid w:val="0031147B"/>
    <w:rsid w:val="0031153B"/>
    <w:rsid w:val="0031160F"/>
    <w:rsid w:val="00311810"/>
    <w:rsid w:val="0031186F"/>
    <w:rsid w:val="00311E0B"/>
    <w:rsid w:val="00311FFA"/>
    <w:rsid w:val="00312265"/>
    <w:rsid w:val="0031240A"/>
    <w:rsid w:val="00312E08"/>
    <w:rsid w:val="0031308B"/>
    <w:rsid w:val="00313670"/>
    <w:rsid w:val="003139BD"/>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17"/>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5C7"/>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712"/>
    <w:rsid w:val="00342C65"/>
    <w:rsid w:val="00342CFF"/>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BB"/>
    <w:rsid w:val="003500D7"/>
    <w:rsid w:val="003503A7"/>
    <w:rsid w:val="003507B1"/>
    <w:rsid w:val="00350A49"/>
    <w:rsid w:val="003511A0"/>
    <w:rsid w:val="003511FF"/>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D2E"/>
    <w:rsid w:val="00356F81"/>
    <w:rsid w:val="00357000"/>
    <w:rsid w:val="0036007F"/>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67A1"/>
    <w:rsid w:val="00366CCF"/>
    <w:rsid w:val="003674D6"/>
    <w:rsid w:val="0036751E"/>
    <w:rsid w:val="00367C16"/>
    <w:rsid w:val="00370199"/>
    <w:rsid w:val="0037048B"/>
    <w:rsid w:val="003704A0"/>
    <w:rsid w:val="00370A1A"/>
    <w:rsid w:val="00371338"/>
    <w:rsid w:val="00371516"/>
    <w:rsid w:val="00371875"/>
    <w:rsid w:val="003718F6"/>
    <w:rsid w:val="0037191E"/>
    <w:rsid w:val="00371A4B"/>
    <w:rsid w:val="00371BAF"/>
    <w:rsid w:val="00371BCB"/>
    <w:rsid w:val="00372090"/>
    <w:rsid w:val="0037250E"/>
    <w:rsid w:val="003726C2"/>
    <w:rsid w:val="003727A3"/>
    <w:rsid w:val="00372958"/>
    <w:rsid w:val="00372C25"/>
    <w:rsid w:val="00372E8B"/>
    <w:rsid w:val="003730BE"/>
    <w:rsid w:val="0037373C"/>
    <w:rsid w:val="00373C65"/>
    <w:rsid w:val="00374600"/>
    <w:rsid w:val="00374D33"/>
    <w:rsid w:val="00374FF5"/>
    <w:rsid w:val="003753B7"/>
    <w:rsid w:val="003762E5"/>
    <w:rsid w:val="003763C9"/>
    <w:rsid w:val="00376B2D"/>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501"/>
    <w:rsid w:val="00383351"/>
    <w:rsid w:val="003833BB"/>
    <w:rsid w:val="003834A0"/>
    <w:rsid w:val="003837C0"/>
    <w:rsid w:val="003838FE"/>
    <w:rsid w:val="00383C2E"/>
    <w:rsid w:val="00383C3E"/>
    <w:rsid w:val="0038452B"/>
    <w:rsid w:val="0038466D"/>
    <w:rsid w:val="00384EAE"/>
    <w:rsid w:val="00385D94"/>
    <w:rsid w:val="00385EA5"/>
    <w:rsid w:val="00385F48"/>
    <w:rsid w:val="0038648B"/>
    <w:rsid w:val="0038665D"/>
    <w:rsid w:val="00386E48"/>
    <w:rsid w:val="00386F55"/>
    <w:rsid w:val="003870EF"/>
    <w:rsid w:val="003875CF"/>
    <w:rsid w:val="0038765E"/>
    <w:rsid w:val="003879E8"/>
    <w:rsid w:val="00387DE2"/>
    <w:rsid w:val="00390006"/>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AB1"/>
    <w:rsid w:val="00394CF9"/>
    <w:rsid w:val="00394ED6"/>
    <w:rsid w:val="00395105"/>
    <w:rsid w:val="003951A6"/>
    <w:rsid w:val="00395659"/>
    <w:rsid w:val="003956D6"/>
    <w:rsid w:val="003960FA"/>
    <w:rsid w:val="003961AA"/>
    <w:rsid w:val="00396448"/>
    <w:rsid w:val="00396883"/>
    <w:rsid w:val="00397836"/>
    <w:rsid w:val="003A00B7"/>
    <w:rsid w:val="003A017B"/>
    <w:rsid w:val="003A0472"/>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ECF"/>
    <w:rsid w:val="003A6FD6"/>
    <w:rsid w:val="003A700C"/>
    <w:rsid w:val="003A72CD"/>
    <w:rsid w:val="003A7426"/>
    <w:rsid w:val="003A77AA"/>
    <w:rsid w:val="003A787B"/>
    <w:rsid w:val="003A7CE7"/>
    <w:rsid w:val="003B066C"/>
    <w:rsid w:val="003B11D5"/>
    <w:rsid w:val="003B1F78"/>
    <w:rsid w:val="003B21CF"/>
    <w:rsid w:val="003B2ABB"/>
    <w:rsid w:val="003B2C70"/>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4CA"/>
    <w:rsid w:val="003B66BD"/>
    <w:rsid w:val="003B66F5"/>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013"/>
    <w:rsid w:val="003C370B"/>
    <w:rsid w:val="003C3B2B"/>
    <w:rsid w:val="003C4582"/>
    <w:rsid w:val="003C45D9"/>
    <w:rsid w:val="003C494A"/>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A9A"/>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974"/>
    <w:rsid w:val="003E1A4D"/>
    <w:rsid w:val="003E1E15"/>
    <w:rsid w:val="003E1E83"/>
    <w:rsid w:val="003E2100"/>
    <w:rsid w:val="003E2DEF"/>
    <w:rsid w:val="003E3623"/>
    <w:rsid w:val="003E3860"/>
    <w:rsid w:val="003E3BE7"/>
    <w:rsid w:val="003E4288"/>
    <w:rsid w:val="003E46EF"/>
    <w:rsid w:val="003E6457"/>
    <w:rsid w:val="003E6508"/>
    <w:rsid w:val="003E6719"/>
    <w:rsid w:val="003E6B48"/>
    <w:rsid w:val="003E73CA"/>
    <w:rsid w:val="003E7CFF"/>
    <w:rsid w:val="003F01D8"/>
    <w:rsid w:val="003F027C"/>
    <w:rsid w:val="003F0535"/>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784"/>
    <w:rsid w:val="003F4C5F"/>
    <w:rsid w:val="003F4D15"/>
    <w:rsid w:val="003F4D31"/>
    <w:rsid w:val="003F4E68"/>
    <w:rsid w:val="003F5455"/>
    <w:rsid w:val="003F5A6B"/>
    <w:rsid w:val="003F6457"/>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DC1"/>
    <w:rsid w:val="00403E26"/>
    <w:rsid w:val="00403E61"/>
    <w:rsid w:val="00404267"/>
    <w:rsid w:val="00404285"/>
    <w:rsid w:val="004047C6"/>
    <w:rsid w:val="00404D4F"/>
    <w:rsid w:val="00405203"/>
    <w:rsid w:val="00405335"/>
    <w:rsid w:val="00405519"/>
    <w:rsid w:val="00405C64"/>
    <w:rsid w:val="00405CF5"/>
    <w:rsid w:val="0040689C"/>
    <w:rsid w:val="00407490"/>
    <w:rsid w:val="0040749D"/>
    <w:rsid w:val="004074AB"/>
    <w:rsid w:val="0040764C"/>
    <w:rsid w:val="0040775A"/>
    <w:rsid w:val="00407ADC"/>
    <w:rsid w:val="00407B4A"/>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A46"/>
    <w:rsid w:val="00424051"/>
    <w:rsid w:val="00424080"/>
    <w:rsid w:val="00424408"/>
    <w:rsid w:val="00424443"/>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9C5"/>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0E8"/>
    <w:rsid w:val="00434165"/>
    <w:rsid w:val="004342C6"/>
    <w:rsid w:val="004344F1"/>
    <w:rsid w:val="00434542"/>
    <w:rsid w:val="004348D1"/>
    <w:rsid w:val="00434930"/>
    <w:rsid w:val="00434D6C"/>
    <w:rsid w:val="00434DC9"/>
    <w:rsid w:val="00434FED"/>
    <w:rsid w:val="0043501B"/>
    <w:rsid w:val="00435CA9"/>
    <w:rsid w:val="0043622E"/>
    <w:rsid w:val="00436471"/>
    <w:rsid w:val="00436627"/>
    <w:rsid w:val="00436A9E"/>
    <w:rsid w:val="00436BA2"/>
    <w:rsid w:val="00436BCD"/>
    <w:rsid w:val="004370D0"/>
    <w:rsid w:val="00437210"/>
    <w:rsid w:val="00437A95"/>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176C"/>
    <w:rsid w:val="00452490"/>
    <w:rsid w:val="00452520"/>
    <w:rsid w:val="0045256E"/>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3FF9"/>
    <w:rsid w:val="00464E29"/>
    <w:rsid w:val="004651AA"/>
    <w:rsid w:val="004653DC"/>
    <w:rsid w:val="004656FB"/>
    <w:rsid w:val="00465C10"/>
    <w:rsid w:val="00466717"/>
    <w:rsid w:val="004674B3"/>
    <w:rsid w:val="0046767A"/>
    <w:rsid w:val="00467752"/>
    <w:rsid w:val="0046795E"/>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3FFE"/>
    <w:rsid w:val="00474579"/>
    <w:rsid w:val="00475363"/>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7CB"/>
    <w:rsid w:val="00480986"/>
    <w:rsid w:val="00480A60"/>
    <w:rsid w:val="00480C7C"/>
    <w:rsid w:val="00481B0A"/>
    <w:rsid w:val="00481CA8"/>
    <w:rsid w:val="004822DE"/>
    <w:rsid w:val="00482932"/>
    <w:rsid w:val="00482EF9"/>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17B5"/>
    <w:rsid w:val="00492781"/>
    <w:rsid w:val="00493036"/>
    <w:rsid w:val="00493216"/>
    <w:rsid w:val="004932DC"/>
    <w:rsid w:val="004936DD"/>
    <w:rsid w:val="00493B6A"/>
    <w:rsid w:val="00493B90"/>
    <w:rsid w:val="00493CA2"/>
    <w:rsid w:val="00494355"/>
    <w:rsid w:val="00494422"/>
    <w:rsid w:val="0049484B"/>
    <w:rsid w:val="004949E9"/>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06E"/>
    <w:rsid w:val="004A14ED"/>
    <w:rsid w:val="004A170D"/>
    <w:rsid w:val="004A19C4"/>
    <w:rsid w:val="004A19C6"/>
    <w:rsid w:val="004A218A"/>
    <w:rsid w:val="004A275D"/>
    <w:rsid w:val="004A2A53"/>
    <w:rsid w:val="004A2B69"/>
    <w:rsid w:val="004A2C2D"/>
    <w:rsid w:val="004A2D26"/>
    <w:rsid w:val="004A30DB"/>
    <w:rsid w:val="004A31AB"/>
    <w:rsid w:val="004A3310"/>
    <w:rsid w:val="004A36B8"/>
    <w:rsid w:val="004A3748"/>
    <w:rsid w:val="004A3854"/>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A7EBC"/>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C763C"/>
    <w:rsid w:val="004C7B29"/>
    <w:rsid w:val="004D053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3AE0"/>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0B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045"/>
    <w:rsid w:val="004F11C0"/>
    <w:rsid w:val="004F1283"/>
    <w:rsid w:val="004F1967"/>
    <w:rsid w:val="004F2380"/>
    <w:rsid w:val="004F2874"/>
    <w:rsid w:val="004F2974"/>
    <w:rsid w:val="004F29C1"/>
    <w:rsid w:val="004F29CE"/>
    <w:rsid w:val="004F2B3E"/>
    <w:rsid w:val="004F2FEC"/>
    <w:rsid w:val="004F35A3"/>
    <w:rsid w:val="004F35C4"/>
    <w:rsid w:val="004F4122"/>
    <w:rsid w:val="004F42CB"/>
    <w:rsid w:val="004F494B"/>
    <w:rsid w:val="004F4B0E"/>
    <w:rsid w:val="004F4B3A"/>
    <w:rsid w:val="004F4D44"/>
    <w:rsid w:val="004F5BCC"/>
    <w:rsid w:val="004F616C"/>
    <w:rsid w:val="004F61B0"/>
    <w:rsid w:val="004F693E"/>
    <w:rsid w:val="004F6A36"/>
    <w:rsid w:val="004F6CF8"/>
    <w:rsid w:val="004F6D90"/>
    <w:rsid w:val="004F713F"/>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4DC0"/>
    <w:rsid w:val="005059EE"/>
    <w:rsid w:val="00505DAB"/>
    <w:rsid w:val="00505F66"/>
    <w:rsid w:val="00506F12"/>
    <w:rsid w:val="00507DA9"/>
    <w:rsid w:val="0051015F"/>
    <w:rsid w:val="0051085E"/>
    <w:rsid w:val="00510940"/>
    <w:rsid w:val="00511311"/>
    <w:rsid w:val="005115BB"/>
    <w:rsid w:val="00511706"/>
    <w:rsid w:val="00511870"/>
    <w:rsid w:val="005124E9"/>
    <w:rsid w:val="00512682"/>
    <w:rsid w:val="005127F4"/>
    <w:rsid w:val="00512F3E"/>
    <w:rsid w:val="0051304D"/>
    <w:rsid w:val="00513112"/>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42A"/>
    <w:rsid w:val="00520526"/>
    <w:rsid w:val="00520B34"/>
    <w:rsid w:val="00520F3A"/>
    <w:rsid w:val="00520F4A"/>
    <w:rsid w:val="00521459"/>
    <w:rsid w:val="00522406"/>
    <w:rsid w:val="00522799"/>
    <w:rsid w:val="00522A81"/>
    <w:rsid w:val="00522D32"/>
    <w:rsid w:val="00522DFF"/>
    <w:rsid w:val="00522E43"/>
    <w:rsid w:val="00523105"/>
    <w:rsid w:val="005233BA"/>
    <w:rsid w:val="005233BF"/>
    <w:rsid w:val="00523BAA"/>
    <w:rsid w:val="00523D8A"/>
    <w:rsid w:val="00523F81"/>
    <w:rsid w:val="00524141"/>
    <w:rsid w:val="00524890"/>
    <w:rsid w:val="00524B13"/>
    <w:rsid w:val="00524DB8"/>
    <w:rsid w:val="00524EAB"/>
    <w:rsid w:val="00525027"/>
    <w:rsid w:val="00525752"/>
    <w:rsid w:val="005258F3"/>
    <w:rsid w:val="005262E2"/>
    <w:rsid w:val="0052660C"/>
    <w:rsid w:val="005267CC"/>
    <w:rsid w:val="00526F67"/>
    <w:rsid w:val="0052754D"/>
    <w:rsid w:val="0052781E"/>
    <w:rsid w:val="00527A71"/>
    <w:rsid w:val="005302E0"/>
    <w:rsid w:val="00530B27"/>
    <w:rsid w:val="00531267"/>
    <w:rsid w:val="005317E3"/>
    <w:rsid w:val="00531C43"/>
    <w:rsid w:val="00532465"/>
    <w:rsid w:val="005325CB"/>
    <w:rsid w:val="005329B1"/>
    <w:rsid w:val="0053300D"/>
    <w:rsid w:val="00533605"/>
    <w:rsid w:val="00533F35"/>
    <w:rsid w:val="0053439B"/>
    <w:rsid w:val="00534774"/>
    <w:rsid w:val="00534970"/>
    <w:rsid w:val="00534BCB"/>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AB5"/>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0"/>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B70"/>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94D"/>
    <w:rsid w:val="00556E7F"/>
    <w:rsid w:val="005577E9"/>
    <w:rsid w:val="00557CAE"/>
    <w:rsid w:val="0056006B"/>
    <w:rsid w:val="00560669"/>
    <w:rsid w:val="0056084F"/>
    <w:rsid w:val="00560987"/>
    <w:rsid w:val="00560EC8"/>
    <w:rsid w:val="00561549"/>
    <w:rsid w:val="005616B8"/>
    <w:rsid w:val="00561928"/>
    <w:rsid w:val="00561D0B"/>
    <w:rsid w:val="005621AF"/>
    <w:rsid w:val="0056256C"/>
    <w:rsid w:val="00562B93"/>
    <w:rsid w:val="00562E3F"/>
    <w:rsid w:val="00562F24"/>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48EA"/>
    <w:rsid w:val="00575043"/>
    <w:rsid w:val="00575A0C"/>
    <w:rsid w:val="00575F28"/>
    <w:rsid w:val="00576821"/>
    <w:rsid w:val="00576F2D"/>
    <w:rsid w:val="0057701D"/>
    <w:rsid w:val="005778C4"/>
    <w:rsid w:val="00577BF2"/>
    <w:rsid w:val="00580390"/>
    <w:rsid w:val="0058069E"/>
    <w:rsid w:val="00580903"/>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53A"/>
    <w:rsid w:val="0058665A"/>
    <w:rsid w:val="00587225"/>
    <w:rsid w:val="00587F13"/>
    <w:rsid w:val="00590057"/>
    <w:rsid w:val="0059019D"/>
    <w:rsid w:val="00590289"/>
    <w:rsid w:val="00590A07"/>
    <w:rsid w:val="00590A28"/>
    <w:rsid w:val="00590B5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049"/>
    <w:rsid w:val="00595713"/>
    <w:rsid w:val="0059590A"/>
    <w:rsid w:val="00595F4A"/>
    <w:rsid w:val="00596086"/>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967"/>
    <w:rsid w:val="005A6AF8"/>
    <w:rsid w:val="005A6F43"/>
    <w:rsid w:val="005A7614"/>
    <w:rsid w:val="005A7656"/>
    <w:rsid w:val="005A7A60"/>
    <w:rsid w:val="005A7AE9"/>
    <w:rsid w:val="005A7D62"/>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257"/>
    <w:rsid w:val="005C25BA"/>
    <w:rsid w:val="005C2A16"/>
    <w:rsid w:val="005C3519"/>
    <w:rsid w:val="005C37B1"/>
    <w:rsid w:val="005C3F21"/>
    <w:rsid w:val="005C48DF"/>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3E0"/>
    <w:rsid w:val="005D4413"/>
    <w:rsid w:val="005D4690"/>
    <w:rsid w:val="005D5123"/>
    <w:rsid w:val="005D51A4"/>
    <w:rsid w:val="005D5AEF"/>
    <w:rsid w:val="005D65EC"/>
    <w:rsid w:val="005D69A5"/>
    <w:rsid w:val="005D6DBE"/>
    <w:rsid w:val="005D7412"/>
    <w:rsid w:val="005D7464"/>
    <w:rsid w:val="005D7546"/>
    <w:rsid w:val="005D7A42"/>
    <w:rsid w:val="005D7FB7"/>
    <w:rsid w:val="005E009A"/>
    <w:rsid w:val="005E0399"/>
    <w:rsid w:val="005E0651"/>
    <w:rsid w:val="005E0FFB"/>
    <w:rsid w:val="005E14ED"/>
    <w:rsid w:val="005E1833"/>
    <w:rsid w:val="005E1B24"/>
    <w:rsid w:val="005E1C2B"/>
    <w:rsid w:val="005E216B"/>
    <w:rsid w:val="005E22A4"/>
    <w:rsid w:val="005E2E0B"/>
    <w:rsid w:val="005E37D7"/>
    <w:rsid w:val="005E39D2"/>
    <w:rsid w:val="005E3C43"/>
    <w:rsid w:val="005E4216"/>
    <w:rsid w:val="005E430C"/>
    <w:rsid w:val="005E4655"/>
    <w:rsid w:val="005E4743"/>
    <w:rsid w:val="005E497C"/>
    <w:rsid w:val="005E500D"/>
    <w:rsid w:val="005E5A73"/>
    <w:rsid w:val="005E65F9"/>
    <w:rsid w:val="005E6603"/>
    <w:rsid w:val="005E6691"/>
    <w:rsid w:val="005E6E26"/>
    <w:rsid w:val="005E7012"/>
    <w:rsid w:val="005E701F"/>
    <w:rsid w:val="005E7072"/>
    <w:rsid w:val="005E70AC"/>
    <w:rsid w:val="005E7408"/>
    <w:rsid w:val="005E793A"/>
    <w:rsid w:val="005E7D29"/>
    <w:rsid w:val="005F0558"/>
    <w:rsid w:val="005F0DF6"/>
    <w:rsid w:val="005F0F7B"/>
    <w:rsid w:val="005F15F1"/>
    <w:rsid w:val="005F16E4"/>
    <w:rsid w:val="005F1FBC"/>
    <w:rsid w:val="005F2329"/>
    <w:rsid w:val="005F23A7"/>
    <w:rsid w:val="005F29FC"/>
    <w:rsid w:val="005F2A2D"/>
    <w:rsid w:val="005F2B1C"/>
    <w:rsid w:val="005F2D82"/>
    <w:rsid w:val="005F3B55"/>
    <w:rsid w:val="005F3D1E"/>
    <w:rsid w:val="005F3DAD"/>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7DB"/>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2B"/>
    <w:rsid w:val="00606434"/>
    <w:rsid w:val="006064C5"/>
    <w:rsid w:val="006067A8"/>
    <w:rsid w:val="006071B7"/>
    <w:rsid w:val="006074C6"/>
    <w:rsid w:val="00607660"/>
    <w:rsid w:val="006078CC"/>
    <w:rsid w:val="006105F8"/>
    <w:rsid w:val="00610840"/>
    <w:rsid w:val="006114FC"/>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DA6"/>
    <w:rsid w:val="00615F73"/>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449"/>
    <w:rsid w:val="00634FEB"/>
    <w:rsid w:val="00635232"/>
    <w:rsid w:val="006353D4"/>
    <w:rsid w:val="00635FD9"/>
    <w:rsid w:val="0063604B"/>
    <w:rsid w:val="0063604D"/>
    <w:rsid w:val="0063615B"/>
    <w:rsid w:val="0063643E"/>
    <w:rsid w:val="006364E6"/>
    <w:rsid w:val="00636788"/>
    <w:rsid w:val="00636A13"/>
    <w:rsid w:val="00636E21"/>
    <w:rsid w:val="00636ED8"/>
    <w:rsid w:val="0063715A"/>
    <w:rsid w:val="00637E82"/>
    <w:rsid w:val="00637FE4"/>
    <w:rsid w:val="0064001B"/>
    <w:rsid w:val="006405D4"/>
    <w:rsid w:val="006406C7"/>
    <w:rsid w:val="00640700"/>
    <w:rsid w:val="006407A2"/>
    <w:rsid w:val="006408AE"/>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6D55"/>
    <w:rsid w:val="00647251"/>
    <w:rsid w:val="0064747D"/>
    <w:rsid w:val="00647910"/>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4EB"/>
    <w:rsid w:val="0066198B"/>
    <w:rsid w:val="00661AD5"/>
    <w:rsid w:val="00661B13"/>
    <w:rsid w:val="00661D8B"/>
    <w:rsid w:val="00661FC5"/>
    <w:rsid w:val="00662213"/>
    <w:rsid w:val="00662238"/>
    <w:rsid w:val="00662259"/>
    <w:rsid w:val="00662413"/>
    <w:rsid w:val="006628B0"/>
    <w:rsid w:val="006628FB"/>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62F2"/>
    <w:rsid w:val="0067663C"/>
    <w:rsid w:val="00676690"/>
    <w:rsid w:val="00677326"/>
    <w:rsid w:val="006773A1"/>
    <w:rsid w:val="00677529"/>
    <w:rsid w:val="00677D9B"/>
    <w:rsid w:val="0068036B"/>
    <w:rsid w:val="00680AE7"/>
    <w:rsid w:val="00680BD8"/>
    <w:rsid w:val="00680F4F"/>
    <w:rsid w:val="00681AD4"/>
    <w:rsid w:val="00681AED"/>
    <w:rsid w:val="00681AFB"/>
    <w:rsid w:val="00681BC5"/>
    <w:rsid w:val="00681EAE"/>
    <w:rsid w:val="0068262D"/>
    <w:rsid w:val="006826C0"/>
    <w:rsid w:val="006826F8"/>
    <w:rsid w:val="00682962"/>
    <w:rsid w:val="00682C48"/>
    <w:rsid w:val="00682D67"/>
    <w:rsid w:val="00682E9B"/>
    <w:rsid w:val="00682EC8"/>
    <w:rsid w:val="006834EA"/>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59F"/>
    <w:rsid w:val="006906F1"/>
    <w:rsid w:val="00691112"/>
    <w:rsid w:val="0069169A"/>
    <w:rsid w:val="00691754"/>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FE3"/>
    <w:rsid w:val="006A32B3"/>
    <w:rsid w:val="006A3749"/>
    <w:rsid w:val="006A3870"/>
    <w:rsid w:val="006A3B19"/>
    <w:rsid w:val="006A3FD6"/>
    <w:rsid w:val="006A47E4"/>
    <w:rsid w:val="006A488E"/>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1D41"/>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4B7"/>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3A7"/>
    <w:rsid w:val="006D3E92"/>
    <w:rsid w:val="006D44B4"/>
    <w:rsid w:val="006D49C7"/>
    <w:rsid w:val="006D4C13"/>
    <w:rsid w:val="006D4E6B"/>
    <w:rsid w:val="006D511C"/>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4BD"/>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0DF"/>
    <w:rsid w:val="006F4331"/>
    <w:rsid w:val="006F4A55"/>
    <w:rsid w:val="006F4BF3"/>
    <w:rsid w:val="006F4DAB"/>
    <w:rsid w:val="006F553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6D6"/>
    <w:rsid w:val="00701A63"/>
    <w:rsid w:val="0070201E"/>
    <w:rsid w:val="00702593"/>
    <w:rsid w:val="007028B4"/>
    <w:rsid w:val="00702C8B"/>
    <w:rsid w:val="00703977"/>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2FAD"/>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65E3"/>
    <w:rsid w:val="007167E2"/>
    <w:rsid w:val="00716995"/>
    <w:rsid w:val="00717223"/>
    <w:rsid w:val="007172D5"/>
    <w:rsid w:val="0071783F"/>
    <w:rsid w:val="00717ADF"/>
    <w:rsid w:val="00717D1E"/>
    <w:rsid w:val="00717E39"/>
    <w:rsid w:val="00720954"/>
    <w:rsid w:val="00720D8F"/>
    <w:rsid w:val="0072118B"/>
    <w:rsid w:val="00721B42"/>
    <w:rsid w:val="0072231C"/>
    <w:rsid w:val="00722711"/>
    <w:rsid w:val="00722863"/>
    <w:rsid w:val="00722B58"/>
    <w:rsid w:val="0072304C"/>
    <w:rsid w:val="007230F5"/>
    <w:rsid w:val="0072321E"/>
    <w:rsid w:val="007235E4"/>
    <w:rsid w:val="007241BA"/>
    <w:rsid w:val="0072467C"/>
    <w:rsid w:val="007248F3"/>
    <w:rsid w:val="00724B18"/>
    <w:rsid w:val="0072525D"/>
    <w:rsid w:val="00725286"/>
    <w:rsid w:val="0072534D"/>
    <w:rsid w:val="00725527"/>
    <w:rsid w:val="007263EB"/>
    <w:rsid w:val="007264BE"/>
    <w:rsid w:val="0072679E"/>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1892"/>
    <w:rsid w:val="0073219D"/>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08E"/>
    <w:rsid w:val="007363CF"/>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9FA"/>
    <w:rsid w:val="00741DED"/>
    <w:rsid w:val="00742363"/>
    <w:rsid w:val="00742FEF"/>
    <w:rsid w:val="00743353"/>
    <w:rsid w:val="007438AB"/>
    <w:rsid w:val="00743AA2"/>
    <w:rsid w:val="00743D5A"/>
    <w:rsid w:val="00743E2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1B70"/>
    <w:rsid w:val="007520DA"/>
    <w:rsid w:val="00752455"/>
    <w:rsid w:val="007526A1"/>
    <w:rsid w:val="007526CD"/>
    <w:rsid w:val="0075272F"/>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0B33"/>
    <w:rsid w:val="00761835"/>
    <w:rsid w:val="00761CA4"/>
    <w:rsid w:val="00761D27"/>
    <w:rsid w:val="00762330"/>
    <w:rsid w:val="00762563"/>
    <w:rsid w:val="007625CF"/>
    <w:rsid w:val="00762ADE"/>
    <w:rsid w:val="00762C3B"/>
    <w:rsid w:val="00762EC5"/>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AF1"/>
    <w:rsid w:val="00771BCB"/>
    <w:rsid w:val="00771D16"/>
    <w:rsid w:val="007731B3"/>
    <w:rsid w:val="007731DC"/>
    <w:rsid w:val="007734AA"/>
    <w:rsid w:val="0077386D"/>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C23"/>
    <w:rsid w:val="00782EBF"/>
    <w:rsid w:val="00782FDA"/>
    <w:rsid w:val="00783504"/>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A9"/>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A85"/>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1343"/>
    <w:rsid w:val="007B19EE"/>
    <w:rsid w:val="007B230E"/>
    <w:rsid w:val="007B23BC"/>
    <w:rsid w:val="007B2597"/>
    <w:rsid w:val="007B2762"/>
    <w:rsid w:val="007B27A7"/>
    <w:rsid w:val="007B2B17"/>
    <w:rsid w:val="007B3121"/>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260"/>
    <w:rsid w:val="007C351D"/>
    <w:rsid w:val="007C4274"/>
    <w:rsid w:val="007C451E"/>
    <w:rsid w:val="007C4B71"/>
    <w:rsid w:val="007C4CDF"/>
    <w:rsid w:val="007C4F3F"/>
    <w:rsid w:val="007C58A1"/>
    <w:rsid w:val="007C5CBF"/>
    <w:rsid w:val="007C5DF2"/>
    <w:rsid w:val="007C63C5"/>
    <w:rsid w:val="007C6549"/>
    <w:rsid w:val="007C683D"/>
    <w:rsid w:val="007C721A"/>
    <w:rsid w:val="007C780B"/>
    <w:rsid w:val="007C79CD"/>
    <w:rsid w:val="007D02EA"/>
    <w:rsid w:val="007D0447"/>
    <w:rsid w:val="007D04F5"/>
    <w:rsid w:val="007D0638"/>
    <w:rsid w:val="007D09F8"/>
    <w:rsid w:val="007D0A64"/>
    <w:rsid w:val="007D102C"/>
    <w:rsid w:val="007D11B1"/>
    <w:rsid w:val="007D147D"/>
    <w:rsid w:val="007D1BB2"/>
    <w:rsid w:val="007D244D"/>
    <w:rsid w:val="007D2602"/>
    <w:rsid w:val="007D27E8"/>
    <w:rsid w:val="007D2A60"/>
    <w:rsid w:val="007D2E70"/>
    <w:rsid w:val="007D2F41"/>
    <w:rsid w:val="007D37A8"/>
    <w:rsid w:val="007D422A"/>
    <w:rsid w:val="007D43B9"/>
    <w:rsid w:val="007D5318"/>
    <w:rsid w:val="007D53CD"/>
    <w:rsid w:val="007D542E"/>
    <w:rsid w:val="007D5622"/>
    <w:rsid w:val="007D5743"/>
    <w:rsid w:val="007D5A16"/>
    <w:rsid w:val="007D649F"/>
    <w:rsid w:val="007D66F3"/>
    <w:rsid w:val="007D6E09"/>
    <w:rsid w:val="007D789A"/>
    <w:rsid w:val="007D792D"/>
    <w:rsid w:val="007D7D63"/>
    <w:rsid w:val="007E0117"/>
    <w:rsid w:val="007E04F1"/>
    <w:rsid w:val="007E064D"/>
    <w:rsid w:val="007E0B84"/>
    <w:rsid w:val="007E11CC"/>
    <w:rsid w:val="007E1325"/>
    <w:rsid w:val="007E1551"/>
    <w:rsid w:val="007E15B5"/>
    <w:rsid w:val="007E1638"/>
    <w:rsid w:val="007E16C8"/>
    <w:rsid w:val="007E1B1D"/>
    <w:rsid w:val="007E1D67"/>
    <w:rsid w:val="007E1DAF"/>
    <w:rsid w:val="007E2313"/>
    <w:rsid w:val="007E24C9"/>
    <w:rsid w:val="007E27DB"/>
    <w:rsid w:val="007E2CD9"/>
    <w:rsid w:val="007E2E22"/>
    <w:rsid w:val="007E2E41"/>
    <w:rsid w:val="007E31F1"/>
    <w:rsid w:val="007E3648"/>
    <w:rsid w:val="007E36D7"/>
    <w:rsid w:val="007E3A95"/>
    <w:rsid w:val="007E3B35"/>
    <w:rsid w:val="007E3C35"/>
    <w:rsid w:val="007E3C71"/>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6FD"/>
    <w:rsid w:val="007F27E9"/>
    <w:rsid w:val="007F364B"/>
    <w:rsid w:val="007F495D"/>
    <w:rsid w:val="007F4BD9"/>
    <w:rsid w:val="007F4FCE"/>
    <w:rsid w:val="007F5A71"/>
    <w:rsid w:val="007F5D88"/>
    <w:rsid w:val="007F5DB1"/>
    <w:rsid w:val="007F6389"/>
    <w:rsid w:val="007F6861"/>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4EF3"/>
    <w:rsid w:val="008151AF"/>
    <w:rsid w:val="00815CE2"/>
    <w:rsid w:val="00816549"/>
    <w:rsid w:val="00816875"/>
    <w:rsid w:val="008169FC"/>
    <w:rsid w:val="00816DB3"/>
    <w:rsid w:val="008170B2"/>
    <w:rsid w:val="00817191"/>
    <w:rsid w:val="00817196"/>
    <w:rsid w:val="00817FCC"/>
    <w:rsid w:val="008200D2"/>
    <w:rsid w:val="00820917"/>
    <w:rsid w:val="00820A99"/>
    <w:rsid w:val="00820DA6"/>
    <w:rsid w:val="00820FC1"/>
    <w:rsid w:val="008210B6"/>
    <w:rsid w:val="008220BB"/>
    <w:rsid w:val="00822394"/>
    <w:rsid w:val="0082256E"/>
    <w:rsid w:val="00822C9A"/>
    <w:rsid w:val="008236A2"/>
    <w:rsid w:val="008238DE"/>
    <w:rsid w:val="00823C01"/>
    <w:rsid w:val="00823DEE"/>
    <w:rsid w:val="00823DF8"/>
    <w:rsid w:val="00824350"/>
    <w:rsid w:val="008248BA"/>
    <w:rsid w:val="00824B3B"/>
    <w:rsid w:val="00824BA6"/>
    <w:rsid w:val="0082512B"/>
    <w:rsid w:val="00825317"/>
    <w:rsid w:val="0082542C"/>
    <w:rsid w:val="00825437"/>
    <w:rsid w:val="00825837"/>
    <w:rsid w:val="00825EFD"/>
    <w:rsid w:val="0082619F"/>
    <w:rsid w:val="008261E5"/>
    <w:rsid w:val="008265BF"/>
    <w:rsid w:val="00826746"/>
    <w:rsid w:val="00826938"/>
    <w:rsid w:val="00826B78"/>
    <w:rsid w:val="00827118"/>
    <w:rsid w:val="008273FD"/>
    <w:rsid w:val="0082740F"/>
    <w:rsid w:val="0082761A"/>
    <w:rsid w:val="00827B7A"/>
    <w:rsid w:val="00827D27"/>
    <w:rsid w:val="00827D2C"/>
    <w:rsid w:val="00827EDA"/>
    <w:rsid w:val="00827FC0"/>
    <w:rsid w:val="00830370"/>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1B4D"/>
    <w:rsid w:val="00841C1F"/>
    <w:rsid w:val="008420DF"/>
    <w:rsid w:val="008421A0"/>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736"/>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574"/>
    <w:rsid w:val="00856AF6"/>
    <w:rsid w:val="00856B32"/>
    <w:rsid w:val="00856FFE"/>
    <w:rsid w:val="008573B7"/>
    <w:rsid w:val="008573CD"/>
    <w:rsid w:val="008574B2"/>
    <w:rsid w:val="0085784D"/>
    <w:rsid w:val="00857857"/>
    <w:rsid w:val="008579E2"/>
    <w:rsid w:val="00860082"/>
    <w:rsid w:val="0086016A"/>
    <w:rsid w:val="008601E8"/>
    <w:rsid w:val="0086036B"/>
    <w:rsid w:val="008603C1"/>
    <w:rsid w:val="008604EE"/>
    <w:rsid w:val="00860BE1"/>
    <w:rsid w:val="00861041"/>
    <w:rsid w:val="008611CD"/>
    <w:rsid w:val="0086198E"/>
    <w:rsid w:val="008619E0"/>
    <w:rsid w:val="00861C1C"/>
    <w:rsid w:val="00862121"/>
    <w:rsid w:val="00862B88"/>
    <w:rsid w:val="00862D87"/>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B1"/>
    <w:rsid w:val="00872991"/>
    <w:rsid w:val="00872DB0"/>
    <w:rsid w:val="0087342C"/>
    <w:rsid w:val="00873719"/>
    <w:rsid w:val="008737C1"/>
    <w:rsid w:val="00873FEB"/>
    <w:rsid w:val="008742EB"/>
    <w:rsid w:val="008743DD"/>
    <w:rsid w:val="0087462F"/>
    <w:rsid w:val="008748DD"/>
    <w:rsid w:val="00874CAF"/>
    <w:rsid w:val="00874FD2"/>
    <w:rsid w:val="008756C2"/>
    <w:rsid w:val="00875EA6"/>
    <w:rsid w:val="00875F60"/>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93"/>
    <w:rsid w:val="0088309F"/>
    <w:rsid w:val="008834DA"/>
    <w:rsid w:val="008844BA"/>
    <w:rsid w:val="008847B2"/>
    <w:rsid w:val="00884A03"/>
    <w:rsid w:val="0088559F"/>
    <w:rsid w:val="00885B7B"/>
    <w:rsid w:val="00885D6E"/>
    <w:rsid w:val="00885F6E"/>
    <w:rsid w:val="00886283"/>
    <w:rsid w:val="008867E3"/>
    <w:rsid w:val="00886F42"/>
    <w:rsid w:val="00887392"/>
    <w:rsid w:val="008873E7"/>
    <w:rsid w:val="00887A92"/>
    <w:rsid w:val="00887BBD"/>
    <w:rsid w:val="00890040"/>
    <w:rsid w:val="008907A9"/>
    <w:rsid w:val="00891461"/>
    <w:rsid w:val="00891487"/>
    <w:rsid w:val="008916DE"/>
    <w:rsid w:val="00891945"/>
    <w:rsid w:val="00891C62"/>
    <w:rsid w:val="00891DC2"/>
    <w:rsid w:val="00891FE3"/>
    <w:rsid w:val="0089206F"/>
    <w:rsid w:val="00892070"/>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857"/>
    <w:rsid w:val="008A2A2C"/>
    <w:rsid w:val="008A2ACE"/>
    <w:rsid w:val="008A304D"/>
    <w:rsid w:val="008A3981"/>
    <w:rsid w:val="008A56DC"/>
    <w:rsid w:val="008A6A27"/>
    <w:rsid w:val="008A6A99"/>
    <w:rsid w:val="008A7247"/>
    <w:rsid w:val="008A7328"/>
    <w:rsid w:val="008A7738"/>
    <w:rsid w:val="008A7A1D"/>
    <w:rsid w:val="008B03F7"/>
    <w:rsid w:val="008B06E5"/>
    <w:rsid w:val="008B07E0"/>
    <w:rsid w:val="008B08FE"/>
    <w:rsid w:val="008B0DF4"/>
    <w:rsid w:val="008B0E44"/>
    <w:rsid w:val="008B0F56"/>
    <w:rsid w:val="008B139F"/>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053"/>
    <w:rsid w:val="008B6354"/>
    <w:rsid w:val="008B6472"/>
    <w:rsid w:val="008B66E7"/>
    <w:rsid w:val="008B6744"/>
    <w:rsid w:val="008B6F67"/>
    <w:rsid w:val="008B70B5"/>
    <w:rsid w:val="008B732E"/>
    <w:rsid w:val="008B7389"/>
    <w:rsid w:val="008B76A3"/>
    <w:rsid w:val="008B7BE7"/>
    <w:rsid w:val="008C0029"/>
    <w:rsid w:val="008C01DC"/>
    <w:rsid w:val="008C0702"/>
    <w:rsid w:val="008C072F"/>
    <w:rsid w:val="008C0852"/>
    <w:rsid w:val="008C0C15"/>
    <w:rsid w:val="008C0F47"/>
    <w:rsid w:val="008C1807"/>
    <w:rsid w:val="008C1948"/>
    <w:rsid w:val="008C1BAC"/>
    <w:rsid w:val="008C1EF6"/>
    <w:rsid w:val="008C1F74"/>
    <w:rsid w:val="008C1F9F"/>
    <w:rsid w:val="008C29CB"/>
    <w:rsid w:val="008C2CC5"/>
    <w:rsid w:val="008C2F9B"/>
    <w:rsid w:val="008C3225"/>
    <w:rsid w:val="008C3243"/>
    <w:rsid w:val="008C36DA"/>
    <w:rsid w:val="008C3A84"/>
    <w:rsid w:val="008C428F"/>
    <w:rsid w:val="008C4E42"/>
    <w:rsid w:val="008C4F64"/>
    <w:rsid w:val="008C5A16"/>
    <w:rsid w:val="008C5CD8"/>
    <w:rsid w:val="008C5D1B"/>
    <w:rsid w:val="008C5F24"/>
    <w:rsid w:val="008C6317"/>
    <w:rsid w:val="008C658B"/>
    <w:rsid w:val="008C67C2"/>
    <w:rsid w:val="008C6DA6"/>
    <w:rsid w:val="008C6F8E"/>
    <w:rsid w:val="008C7258"/>
    <w:rsid w:val="008C7F4D"/>
    <w:rsid w:val="008D00D8"/>
    <w:rsid w:val="008D09E2"/>
    <w:rsid w:val="008D0EBA"/>
    <w:rsid w:val="008D0F37"/>
    <w:rsid w:val="008D1172"/>
    <w:rsid w:val="008D1249"/>
    <w:rsid w:val="008D13E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D7D24"/>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184"/>
    <w:rsid w:val="008F2348"/>
    <w:rsid w:val="008F248B"/>
    <w:rsid w:val="008F2759"/>
    <w:rsid w:val="008F289B"/>
    <w:rsid w:val="008F2BF2"/>
    <w:rsid w:val="008F2C21"/>
    <w:rsid w:val="008F2CE4"/>
    <w:rsid w:val="008F2E55"/>
    <w:rsid w:val="008F30D2"/>
    <w:rsid w:val="008F3170"/>
    <w:rsid w:val="008F33B7"/>
    <w:rsid w:val="008F3687"/>
    <w:rsid w:val="008F38F8"/>
    <w:rsid w:val="008F3C5F"/>
    <w:rsid w:val="008F3D3E"/>
    <w:rsid w:val="008F4622"/>
    <w:rsid w:val="008F477E"/>
    <w:rsid w:val="008F4DFD"/>
    <w:rsid w:val="008F5459"/>
    <w:rsid w:val="008F55F4"/>
    <w:rsid w:val="008F5A77"/>
    <w:rsid w:val="008F5BA7"/>
    <w:rsid w:val="008F5DFA"/>
    <w:rsid w:val="008F5E71"/>
    <w:rsid w:val="008F5F82"/>
    <w:rsid w:val="008F61C3"/>
    <w:rsid w:val="008F62A4"/>
    <w:rsid w:val="008F6392"/>
    <w:rsid w:val="008F642B"/>
    <w:rsid w:val="008F6A4A"/>
    <w:rsid w:val="008F6F4D"/>
    <w:rsid w:val="008F7177"/>
    <w:rsid w:val="008F71FC"/>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CAC"/>
    <w:rsid w:val="00903E20"/>
    <w:rsid w:val="0090455D"/>
    <w:rsid w:val="009045C6"/>
    <w:rsid w:val="00904606"/>
    <w:rsid w:val="00904616"/>
    <w:rsid w:val="009048B6"/>
    <w:rsid w:val="0090491D"/>
    <w:rsid w:val="009049C5"/>
    <w:rsid w:val="009050C7"/>
    <w:rsid w:val="009058DF"/>
    <w:rsid w:val="00906273"/>
    <w:rsid w:val="00906863"/>
    <w:rsid w:val="00906BED"/>
    <w:rsid w:val="009076A9"/>
    <w:rsid w:val="0090774F"/>
    <w:rsid w:val="0090784B"/>
    <w:rsid w:val="00907A93"/>
    <w:rsid w:val="009101FE"/>
    <w:rsid w:val="009102CD"/>
    <w:rsid w:val="009104CA"/>
    <w:rsid w:val="00910672"/>
    <w:rsid w:val="00910727"/>
    <w:rsid w:val="00910B5F"/>
    <w:rsid w:val="00910BFF"/>
    <w:rsid w:val="00910FA8"/>
    <w:rsid w:val="009115AA"/>
    <w:rsid w:val="0091178A"/>
    <w:rsid w:val="00911EC7"/>
    <w:rsid w:val="00911ECE"/>
    <w:rsid w:val="00911EDD"/>
    <w:rsid w:val="00912AB9"/>
    <w:rsid w:val="00913B14"/>
    <w:rsid w:val="00913D10"/>
    <w:rsid w:val="0091401E"/>
    <w:rsid w:val="00914F06"/>
    <w:rsid w:val="00915486"/>
    <w:rsid w:val="009154F1"/>
    <w:rsid w:val="009156B5"/>
    <w:rsid w:val="0091605E"/>
    <w:rsid w:val="00916300"/>
    <w:rsid w:val="009164DD"/>
    <w:rsid w:val="00916ADB"/>
    <w:rsid w:val="009171C7"/>
    <w:rsid w:val="009171E9"/>
    <w:rsid w:val="00917C74"/>
    <w:rsid w:val="0092007B"/>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34"/>
    <w:rsid w:val="0092777E"/>
    <w:rsid w:val="00927958"/>
    <w:rsid w:val="00927B77"/>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7F7"/>
    <w:rsid w:val="009359BA"/>
    <w:rsid w:val="00935B38"/>
    <w:rsid w:val="009360FD"/>
    <w:rsid w:val="0093654D"/>
    <w:rsid w:val="00936A31"/>
    <w:rsid w:val="00936CC2"/>
    <w:rsid w:val="009370FE"/>
    <w:rsid w:val="0093774A"/>
    <w:rsid w:val="009378FD"/>
    <w:rsid w:val="00937910"/>
    <w:rsid w:val="009379C4"/>
    <w:rsid w:val="00937BD0"/>
    <w:rsid w:val="0094089E"/>
    <w:rsid w:val="00940E05"/>
    <w:rsid w:val="00940E8E"/>
    <w:rsid w:val="00941094"/>
    <w:rsid w:val="0094157C"/>
    <w:rsid w:val="0094167A"/>
    <w:rsid w:val="00941A55"/>
    <w:rsid w:val="00941AAF"/>
    <w:rsid w:val="00941ED8"/>
    <w:rsid w:val="00942186"/>
    <w:rsid w:val="0094224A"/>
    <w:rsid w:val="00942435"/>
    <w:rsid w:val="00942509"/>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1F55"/>
    <w:rsid w:val="00952464"/>
    <w:rsid w:val="009529F9"/>
    <w:rsid w:val="00952F61"/>
    <w:rsid w:val="00952FBD"/>
    <w:rsid w:val="009530EA"/>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260"/>
    <w:rsid w:val="0096077F"/>
    <w:rsid w:val="00960A6A"/>
    <w:rsid w:val="00960DD0"/>
    <w:rsid w:val="00960DED"/>
    <w:rsid w:val="00960EE5"/>
    <w:rsid w:val="00961062"/>
    <w:rsid w:val="00961457"/>
    <w:rsid w:val="009614E1"/>
    <w:rsid w:val="00961695"/>
    <w:rsid w:val="00961BBF"/>
    <w:rsid w:val="00961C6F"/>
    <w:rsid w:val="00961E39"/>
    <w:rsid w:val="00962D38"/>
    <w:rsid w:val="009630E6"/>
    <w:rsid w:val="00963621"/>
    <w:rsid w:val="0096367F"/>
    <w:rsid w:val="00963892"/>
    <w:rsid w:val="00963FA1"/>
    <w:rsid w:val="00964256"/>
    <w:rsid w:val="009644C8"/>
    <w:rsid w:val="009645DD"/>
    <w:rsid w:val="009653EA"/>
    <w:rsid w:val="00965A7B"/>
    <w:rsid w:val="00966183"/>
    <w:rsid w:val="009661FB"/>
    <w:rsid w:val="00966599"/>
    <w:rsid w:val="00966AC8"/>
    <w:rsid w:val="00966C8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6F"/>
    <w:rsid w:val="00975373"/>
    <w:rsid w:val="00975652"/>
    <w:rsid w:val="009759B0"/>
    <w:rsid w:val="00975EDE"/>
    <w:rsid w:val="009760DB"/>
    <w:rsid w:val="009761AE"/>
    <w:rsid w:val="009762C7"/>
    <w:rsid w:val="00976414"/>
    <w:rsid w:val="009765A9"/>
    <w:rsid w:val="00976646"/>
    <w:rsid w:val="00976F8B"/>
    <w:rsid w:val="00977856"/>
    <w:rsid w:val="00977F1F"/>
    <w:rsid w:val="0098006E"/>
    <w:rsid w:val="00980DBC"/>
    <w:rsid w:val="009810A1"/>
    <w:rsid w:val="009811DF"/>
    <w:rsid w:val="00981461"/>
    <w:rsid w:val="00981B03"/>
    <w:rsid w:val="00981B27"/>
    <w:rsid w:val="00981B92"/>
    <w:rsid w:val="00981C07"/>
    <w:rsid w:val="00981D13"/>
    <w:rsid w:val="00981DDE"/>
    <w:rsid w:val="00982225"/>
    <w:rsid w:val="00982770"/>
    <w:rsid w:val="00982849"/>
    <w:rsid w:val="009829E8"/>
    <w:rsid w:val="00982E3D"/>
    <w:rsid w:val="00982EFD"/>
    <w:rsid w:val="00983613"/>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3"/>
    <w:rsid w:val="0098708B"/>
    <w:rsid w:val="00990EF6"/>
    <w:rsid w:val="009910F1"/>
    <w:rsid w:val="009913CE"/>
    <w:rsid w:val="0099150C"/>
    <w:rsid w:val="0099161B"/>
    <w:rsid w:val="00991635"/>
    <w:rsid w:val="009919D5"/>
    <w:rsid w:val="00991CF9"/>
    <w:rsid w:val="0099279C"/>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65E"/>
    <w:rsid w:val="009A27E4"/>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ACF"/>
    <w:rsid w:val="009B1CE7"/>
    <w:rsid w:val="009B1E76"/>
    <w:rsid w:val="009B25CA"/>
    <w:rsid w:val="009B354B"/>
    <w:rsid w:val="009B3742"/>
    <w:rsid w:val="009B3838"/>
    <w:rsid w:val="009B4AF0"/>
    <w:rsid w:val="009B4E51"/>
    <w:rsid w:val="009B573B"/>
    <w:rsid w:val="009B582A"/>
    <w:rsid w:val="009B5883"/>
    <w:rsid w:val="009B5EA7"/>
    <w:rsid w:val="009B63F4"/>
    <w:rsid w:val="009B708B"/>
    <w:rsid w:val="009B751A"/>
    <w:rsid w:val="009B7EC2"/>
    <w:rsid w:val="009B7FD0"/>
    <w:rsid w:val="009C024D"/>
    <w:rsid w:val="009C0469"/>
    <w:rsid w:val="009C04EA"/>
    <w:rsid w:val="009C10F7"/>
    <w:rsid w:val="009C11DB"/>
    <w:rsid w:val="009C14D8"/>
    <w:rsid w:val="009C16DB"/>
    <w:rsid w:val="009C180C"/>
    <w:rsid w:val="009C187E"/>
    <w:rsid w:val="009C1AD4"/>
    <w:rsid w:val="009C1E19"/>
    <w:rsid w:val="009C22CA"/>
    <w:rsid w:val="009C26B0"/>
    <w:rsid w:val="009C2950"/>
    <w:rsid w:val="009C29C2"/>
    <w:rsid w:val="009C2AE3"/>
    <w:rsid w:val="009C2C7E"/>
    <w:rsid w:val="009C2D2F"/>
    <w:rsid w:val="009C2ED4"/>
    <w:rsid w:val="009C3305"/>
    <w:rsid w:val="009C33FE"/>
    <w:rsid w:val="009C391F"/>
    <w:rsid w:val="009C3EE5"/>
    <w:rsid w:val="009C417A"/>
    <w:rsid w:val="009C42A2"/>
    <w:rsid w:val="009C42DD"/>
    <w:rsid w:val="009C4442"/>
    <w:rsid w:val="009C461C"/>
    <w:rsid w:val="009C4823"/>
    <w:rsid w:val="009C4B20"/>
    <w:rsid w:val="009C4FC7"/>
    <w:rsid w:val="009C5127"/>
    <w:rsid w:val="009C51A9"/>
    <w:rsid w:val="009C606D"/>
    <w:rsid w:val="009C69D0"/>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20E"/>
    <w:rsid w:val="009D54C1"/>
    <w:rsid w:val="009D562E"/>
    <w:rsid w:val="009D5BE2"/>
    <w:rsid w:val="009D6559"/>
    <w:rsid w:val="009D6560"/>
    <w:rsid w:val="009D66F5"/>
    <w:rsid w:val="009D756A"/>
    <w:rsid w:val="009D7890"/>
    <w:rsid w:val="009D79B9"/>
    <w:rsid w:val="009D7B8E"/>
    <w:rsid w:val="009D7E0C"/>
    <w:rsid w:val="009E099F"/>
    <w:rsid w:val="009E0CA0"/>
    <w:rsid w:val="009E0D3D"/>
    <w:rsid w:val="009E0F25"/>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857"/>
    <w:rsid w:val="009E49DA"/>
    <w:rsid w:val="009E4C90"/>
    <w:rsid w:val="009E5215"/>
    <w:rsid w:val="009E5285"/>
    <w:rsid w:val="009E5570"/>
    <w:rsid w:val="009E5635"/>
    <w:rsid w:val="009E5781"/>
    <w:rsid w:val="009E58C1"/>
    <w:rsid w:val="009E65E9"/>
    <w:rsid w:val="009E66D4"/>
    <w:rsid w:val="009E6705"/>
    <w:rsid w:val="009E67A8"/>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063"/>
    <w:rsid w:val="009F448F"/>
    <w:rsid w:val="009F489E"/>
    <w:rsid w:val="009F494C"/>
    <w:rsid w:val="009F4C50"/>
    <w:rsid w:val="009F4F02"/>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AE4"/>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4EE"/>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3098"/>
    <w:rsid w:val="00A133BF"/>
    <w:rsid w:val="00A14038"/>
    <w:rsid w:val="00A14130"/>
    <w:rsid w:val="00A142A1"/>
    <w:rsid w:val="00A143D8"/>
    <w:rsid w:val="00A1473D"/>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444"/>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818"/>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6F9"/>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ADD"/>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EF9"/>
    <w:rsid w:val="00A50F19"/>
    <w:rsid w:val="00A51038"/>
    <w:rsid w:val="00A519A2"/>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3C0"/>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5D6"/>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7A5"/>
    <w:rsid w:val="00A858FA"/>
    <w:rsid w:val="00A85D44"/>
    <w:rsid w:val="00A85E86"/>
    <w:rsid w:val="00A86170"/>
    <w:rsid w:val="00A86194"/>
    <w:rsid w:val="00A8627A"/>
    <w:rsid w:val="00A8662B"/>
    <w:rsid w:val="00A86A52"/>
    <w:rsid w:val="00A86C60"/>
    <w:rsid w:val="00A86D43"/>
    <w:rsid w:val="00A86FDB"/>
    <w:rsid w:val="00A874DF"/>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289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3B3"/>
    <w:rsid w:val="00AA2482"/>
    <w:rsid w:val="00AA24F2"/>
    <w:rsid w:val="00AA28C1"/>
    <w:rsid w:val="00AA29C5"/>
    <w:rsid w:val="00AA2CE9"/>
    <w:rsid w:val="00AA3508"/>
    <w:rsid w:val="00AA3A42"/>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B23"/>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E63"/>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7BA"/>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6D49"/>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7C5"/>
    <w:rsid w:val="00AD481A"/>
    <w:rsid w:val="00AD4A19"/>
    <w:rsid w:val="00AD4F53"/>
    <w:rsid w:val="00AD51C0"/>
    <w:rsid w:val="00AD5324"/>
    <w:rsid w:val="00AD5477"/>
    <w:rsid w:val="00AD5C69"/>
    <w:rsid w:val="00AD5D05"/>
    <w:rsid w:val="00AD5E75"/>
    <w:rsid w:val="00AD64EE"/>
    <w:rsid w:val="00AD6FDA"/>
    <w:rsid w:val="00AD708F"/>
    <w:rsid w:val="00AD74A3"/>
    <w:rsid w:val="00AD74EC"/>
    <w:rsid w:val="00AD74F5"/>
    <w:rsid w:val="00AD778D"/>
    <w:rsid w:val="00AE0018"/>
    <w:rsid w:val="00AE0042"/>
    <w:rsid w:val="00AE0192"/>
    <w:rsid w:val="00AE0366"/>
    <w:rsid w:val="00AE03F7"/>
    <w:rsid w:val="00AE09F8"/>
    <w:rsid w:val="00AE0B4C"/>
    <w:rsid w:val="00AE0D13"/>
    <w:rsid w:val="00AE1963"/>
    <w:rsid w:val="00AE1C98"/>
    <w:rsid w:val="00AE1EA3"/>
    <w:rsid w:val="00AE1FF3"/>
    <w:rsid w:val="00AE2010"/>
    <w:rsid w:val="00AE2409"/>
    <w:rsid w:val="00AE2781"/>
    <w:rsid w:val="00AE2CBA"/>
    <w:rsid w:val="00AE394E"/>
    <w:rsid w:val="00AE3B72"/>
    <w:rsid w:val="00AE3C7C"/>
    <w:rsid w:val="00AE4039"/>
    <w:rsid w:val="00AE42C1"/>
    <w:rsid w:val="00AE4334"/>
    <w:rsid w:val="00AE497C"/>
    <w:rsid w:val="00AE4AD8"/>
    <w:rsid w:val="00AE4F1A"/>
    <w:rsid w:val="00AE532C"/>
    <w:rsid w:val="00AE574C"/>
    <w:rsid w:val="00AE59AA"/>
    <w:rsid w:val="00AE5C0D"/>
    <w:rsid w:val="00AE5D4F"/>
    <w:rsid w:val="00AE5E91"/>
    <w:rsid w:val="00AE61C7"/>
    <w:rsid w:val="00AE628B"/>
    <w:rsid w:val="00AE663C"/>
    <w:rsid w:val="00AE7A9A"/>
    <w:rsid w:val="00AE7AE3"/>
    <w:rsid w:val="00AE7F12"/>
    <w:rsid w:val="00AF070C"/>
    <w:rsid w:val="00AF0869"/>
    <w:rsid w:val="00AF19EE"/>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1F68"/>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8CA"/>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B04"/>
    <w:rsid w:val="00B22FB3"/>
    <w:rsid w:val="00B23530"/>
    <w:rsid w:val="00B23B51"/>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B01"/>
    <w:rsid w:val="00B34EAF"/>
    <w:rsid w:val="00B34F3B"/>
    <w:rsid w:val="00B350F7"/>
    <w:rsid w:val="00B351B6"/>
    <w:rsid w:val="00B36177"/>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3E84"/>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6795E"/>
    <w:rsid w:val="00B67CD8"/>
    <w:rsid w:val="00B7023E"/>
    <w:rsid w:val="00B7073D"/>
    <w:rsid w:val="00B707A4"/>
    <w:rsid w:val="00B70AD6"/>
    <w:rsid w:val="00B70C1E"/>
    <w:rsid w:val="00B70D30"/>
    <w:rsid w:val="00B70E9E"/>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23D"/>
    <w:rsid w:val="00B75373"/>
    <w:rsid w:val="00B75996"/>
    <w:rsid w:val="00B75A7C"/>
    <w:rsid w:val="00B75D13"/>
    <w:rsid w:val="00B75DF3"/>
    <w:rsid w:val="00B7658D"/>
    <w:rsid w:val="00B76720"/>
    <w:rsid w:val="00B76B0D"/>
    <w:rsid w:val="00B76B89"/>
    <w:rsid w:val="00B77405"/>
    <w:rsid w:val="00B7742D"/>
    <w:rsid w:val="00B7797E"/>
    <w:rsid w:val="00B80106"/>
    <w:rsid w:val="00B80127"/>
    <w:rsid w:val="00B8018D"/>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0D"/>
    <w:rsid w:val="00B83977"/>
    <w:rsid w:val="00B839E6"/>
    <w:rsid w:val="00B839FF"/>
    <w:rsid w:val="00B83E9D"/>
    <w:rsid w:val="00B84692"/>
    <w:rsid w:val="00B84897"/>
    <w:rsid w:val="00B84E48"/>
    <w:rsid w:val="00B857A3"/>
    <w:rsid w:val="00B85B24"/>
    <w:rsid w:val="00B86160"/>
    <w:rsid w:val="00B861DB"/>
    <w:rsid w:val="00B86582"/>
    <w:rsid w:val="00B86830"/>
    <w:rsid w:val="00B869FF"/>
    <w:rsid w:val="00B86ACC"/>
    <w:rsid w:val="00B86EF2"/>
    <w:rsid w:val="00B870AE"/>
    <w:rsid w:val="00B872B3"/>
    <w:rsid w:val="00B87359"/>
    <w:rsid w:val="00B87427"/>
    <w:rsid w:val="00B87E95"/>
    <w:rsid w:val="00B87FBC"/>
    <w:rsid w:val="00B90338"/>
    <w:rsid w:val="00B907BD"/>
    <w:rsid w:val="00B908E1"/>
    <w:rsid w:val="00B90D65"/>
    <w:rsid w:val="00B9138C"/>
    <w:rsid w:val="00B914A1"/>
    <w:rsid w:val="00B91DB7"/>
    <w:rsid w:val="00B9217D"/>
    <w:rsid w:val="00B927D1"/>
    <w:rsid w:val="00B92B0E"/>
    <w:rsid w:val="00B92B47"/>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5F0F"/>
    <w:rsid w:val="00B96118"/>
    <w:rsid w:val="00B9644E"/>
    <w:rsid w:val="00B969BB"/>
    <w:rsid w:val="00B96B53"/>
    <w:rsid w:val="00B976F2"/>
    <w:rsid w:val="00B979E0"/>
    <w:rsid w:val="00B97D87"/>
    <w:rsid w:val="00BA02A0"/>
    <w:rsid w:val="00BA03BF"/>
    <w:rsid w:val="00BA0584"/>
    <w:rsid w:val="00BA0C69"/>
    <w:rsid w:val="00BA15C8"/>
    <w:rsid w:val="00BA186A"/>
    <w:rsid w:val="00BA1880"/>
    <w:rsid w:val="00BA1992"/>
    <w:rsid w:val="00BA1A4D"/>
    <w:rsid w:val="00BA1DF4"/>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6E53"/>
    <w:rsid w:val="00BA6FE1"/>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3366"/>
    <w:rsid w:val="00BC365F"/>
    <w:rsid w:val="00BC3AA2"/>
    <w:rsid w:val="00BC3C59"/>
    <w:rsid w:val="00BC4016"/>
    <w:rsid w:val="00BC4027"/>
    <w:rsid w:val="00BC4138"/>
    <w:rsid w:val="00BC464A"/>
    <w:rsid w:val="00BC4882"/>
    <w:rsid w:val="00BC56B4"/>
    <w:rsid w:val="00BC5764"/>
    <w:rsid w:val="00BC58C1"/>
    <w:rsid w:val="00BC5D15"/>
    <w:rsid w:val="00BC5D4F"/>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5FC"/>
    <w:rsid w:val="00BE56FE"/>
    <w:rsid w:val="00BE58E7"/>
    <w:rsid w:val="00BE5BBE"/>
    <w:rsid w:val="00BE5BDD"/>
    <w:rsid w:val="00BE5C1B"/>
    <w:rsid w:val="00BE6574"/>
    <w:rsid w:val="00BE65AE"/>
    <w:rsid w:val="00BE6A30"/>
    <w:rsid w:val="00BE6B8F"/>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4676"/>
    <w:rsid w:val="00C05097"/>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6B7"/>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866"/>
    <w:rsid w:val="00C24CF3"/>
    <w:rsid w:val="00C24D4A"/>
    <w:rsid w:val="00C2557D"/>
    <w:rsid w:val="00C2576A"/>
    <w:rsid w:val="00C257ED"/>
    <w:rsid w:val="00C263B4"/>
    <w:rsid w:val="00C263ED"/>
    <w:rsid w:val="00C2641F"/>
    <w:rsid w:val="00C26696"/>
    <w:rsid w:val="00C26A16"/>
    <w:rsid w:val="00C26AEF"/>
    <w:rsid w:val="00C26BE4"/>
    <w:rsid w:val="00C26ED3"/>
    <w:rsid w:val="00C273CD"/>
    <w:rsid w:val="00C27766"/>
    <w:rsid w:val="00C2783E"/>
    <w:rsid w:val="00C27AEA"/>
    <w:rsid w:val="00C27C11"/>
    <w:rsid w:val="00C27F91"/>
    <w:rsid w:val="00C305AC"/>
    <w:rsid w:val="00C30688"/>
    <w:rsid w:val="00C30734"/>
    <w:rsid w:val="00C3073E"/>
    <w:rsid w:val="00C30B28"/>
    <w:rsid w:val="00C30FF9"/>
    <w:rsid w:val="00C3160A"/>
    <w:rsid w:val="00C3170F"/>
    <w:rsid w:val="00C31BA9"/>
    <w:rsid w:val="00C31D4D"/>
    <w:rsid w:val="00C32A9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0F67"/>
    <w:rsid w:val="00C4142F"/>
    <w:rsid w:val="00C41A4D"/>
    <w:rsid w:val="00C41D69"/>
    <w:rsid w:val="00C41F59"/>
    <w:rsid w:val="00C41FA4"/>
    <w:rsid w:val="00C42733"/>
    <w:rsid w:val="00C427AD"/>
    <w:rsid w:val="00C4293F"/>
    <w:rsid w:val="00C42DF8"/>
    <w:rsid w:val="00C42F27"/>
    <w:rsid w:val="00C43218"/>
    <w:rsid w:val="00C43233"/>
    <w:rsid w:val="00C433F2"/>
    <w:rsid w:val="00C43A45"/>
    <w:rsid w:val="00C442BA"/>
    <w:rsid w:val="00C443EE"/>
    <w:rsid w:val="00C445A1"/>
    <w:rsid w:val="00C4483F"/>
    <w:rsid w:val="00C44F71"/>
    <w:rsid w:val="00C451B4"/>
    <w:rsid w:val="00C45327"/>
    <w:rsid w:val="00C4551B"/>
    <w:rsid w:val="00C457A0"/>
    <w:rsid w:val="00C46831"/>
    <w:rsid w:val="00C47E78"/>
    <w:rsid w:val="00C507EB"/>
    <w:rsid w:val="00C50ABE"/>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5EB"/>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1D7"/>
    <w:rsid w:val="00C61463"/>
    <w:rsid w:val="00C6183D"/>
    <w:rsid w:val="00C61B95"/>
    <w:rsid w:val="00C61C7F"/>
    <w:rsid w:val="00C61E4D"/>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5EE"/>
    <w:rsid w:val="00C6590C"/>
    <w:rsid w:val="00C65F32"/>
    <w:rsid w:val="00C66231"/>
    <w:rsid w:val="00C663E5"/>
    <w:rsid w:val="00C66748"/>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643"/>
    <w:rsid w:val="00C71FD6"/>
    <w:rsid w:val="00C72C60"/>
    <w:rsid w:val="00C730BA"/>
    <w:rsid w:val="00C73627"/>
    <w:rsid w:val="00C73E7E"/>
    <w:rsid w:val="00C7401A"/>
    <w:rsid w:val="00C744E1"/>
    <w:rsid w:val="00C74772"/>
    <w:rsid w:val="00C75343"/>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527C"/>
    <w:rsid w:val="00C8545B"/>
    <w:rsid w:val="00C8575C"/>
    <w:rsid w:val="00C85DCA"/>
    <w:rsid w:val="00C85FDB"/>
    <w:rsid w:val="00C8609F"/>
    <w:rsid w:val="00C86B24"/>
    <w:rsid w:val="00C86F98"/>
    <w:rsid w:val="00C8701E"/>
    <w:rsid w:val="00C8702C"/>
    <w:rsid w:val="00C87441"/>
    <w:rsid w:val="00C87685"/>
    <w:rsid w:val="00C87E56"/>
    <w:rsid w:val="00C87E78"/>
    <w:rsid w:val="00C87F6E"/>
    <w:rsid w:val="00C87F83"/>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F9"/>
    <w:rsid w:val="00C92F32"/>
    <w:rsid w:val="00C9302D"/>
    <w:rsid w:val="00C932C7"/>
    <w:rsid w:val="00C9381D"/>
    <w:rsid w:val="00C94162"/>
    <w:rsid w:val="00C944B5"/>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75"/>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A22"/>
    <w:rsid w:val="00CA6BFB"/>
    <w:rsid w:val="00CA706F"/>
    <w:rsid w:val="00CA7088"/>
    <w:rsid w:val="00CA779B"/>
    <w:rsid w:val="00CA7B21"/>
    <w:rsid w:val="00CA7B6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97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0D"/>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504"/>
    <w:rsid w:val="00CF379A"/>
    <w:rsid w:val="00CF40BC"/>
    <w:rsid w:val="00CF43A3"/>
    <w:rsid w:val="00CF47E6"/>
    <w:rsid w:val="00CF47EE"/>
    <w:rsid w:val="00CF4FDF"/>
    <w:rsid w:val="00CF5632"/>
    <w:rsid w:val="00CF589C"/>
    <w:rsid w:val="00CF5A14"/>
    <w:rsid w:val="00CF63FB"/>
    <w:rsid w:val="00CF6674"/>
    <w:rsid w:val="00CF6888"/>
    <w:rsid w:val="00CF6CD4"/>
    <w:rsid w:val="00CF6D26"/>
    <w:rsid w:val="00CF737D"/>
    <w:rsid w:val="00CF7BBE"/>
    <w:rsid w:val="00D0007E"/>
    <w:rsid w:val="00D000FC"/>
    <w:rsid w:val="00D0010E"/>
    <w:rsid w:val="00D00120"/>
    <w:rsid w:val="00D003BE"/>
    <w:rsid w:val="00D008B4"/>
    <w:rsid w:val="00D00C82"/>
    <w:rsid w:val="00D00D23"/>
    <w:rsid w:val="00D01732"/>
    <w:rsid w:val="00D01FD2"/>
    <w:rsid w:val="00D024B2"/>
    <w:rsid w:val="00D034A4"/>
    <w:rsid w:val="00D035BD"/>
    <w:rsid w:val="00D03765"/>
    <w:rsid w:val="00D037A2"/>
    <w:rsid w:val="00D03D12"/>
    <w:rsid w:val="00D040BF"/>
    <w:rsid w:val="00D041D4"/>
    <w:rsid w:val="00D0433C"/>
    <w:rsid w:val="00D04474"/>
    <w:rsid w:val="00D044A3"/>
    <w:rsid w:val="00D048F4"/>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ADB"/>
    <w:rsid w:val="00D10CC9"/>
    <w:rsid w:val="00D118FB"/>
    <w:rsid w:val="00D120DD"/>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2DC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0FB"/>
    <w:rsid w:val="00D4616B"/>
    <w:rsid w:val="00D46658"/>
    <w:rsid w:val="00D4676D"/>
    <w:rsid w:val="00D46D22"/>
    <w:rsid w:val="00D46E87"/>
    <w:rsid w:val="00D46FF3"/>
    <w:rsid w:val="00D476D7"/>
    <w:rsid w:val="00D47975"/>
    <w:rsid w:val="00D47B5F"/>
    <w:rsid w:val="00D5031A"/>
    <w:rsid w:val="00D50474"/>
    <w:rsid w:val="00D508AB"/>
    <w:rsid w:val="00D50ED2"/>
    <w:rsid w:val="00D50F7A"/>
    <w:rsid w:val="00D5106E"/>
    <w:rsid w:val="00D5183A"/>
    <w:rsid w:val="00D51889"/>
    <w:rsid w:val="00D51EB9"/>
    <w:rsid w:val="00D52661"/>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31D"/>
    <w:rsid w:val="00D573CD"/>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0C1"/>
    <w:rsid w:val="00D6775D"/>
    <w:rsid w:val="00D67DB1"/>
    <w:rsid w:val="00D67F16"/>
    <w:rsid w:val="00D704FF"/>
    <w:rsid w:val="00D7086A"/>
    <w:rsid w:val="00D708C5"/>
    <w:rsid w:val="00D70E4D"/>
    <w:rsid w:val="00D7157A"/>
    <w:rsid w:val="00D71ED5"/>
    <w:rsid w:val="00D72143"/>
    <w:rsid w:val="00D72322"/>
    <w:rsid w:val="00D725F2"/>
    <w:rsid w:val="00D72713"/>
    <w:rsid w:val="00D72B31"/>
    <w:rsid w:val="00D72B98"/>
    <w:rsid w:val="00D72BC2"/>
    <w:rsid w:val="00D72C20"/>
    <w:rsid w:val="00D731CD"/>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519"/>
    <w:rsid w:val="00D80608"/>
    <w:rsid w:val="00D80AD2"/>
    <w:rsid w:val="00D80B11"/>
    <w:rsid w:val="00D812A3"/>
    <w:rsid w:val="00D81519"/>
    <w:rsid w:val="00D818C7"/>
    <w:rsid w:val="00D820BE"/>
    <w:rsid w:val="00D82532"/>
    <w:rsid w:val="00D8298A"/>
    <w:rsid w:val="00D831C3"/>
    <w:rsid w:val="00D832E0"/>
    <w:rsid w:val="00D83A26"/>
    <w:rsid w:val="00D83D2E"/>
    <w:rsid w:val="00D84F75"/>
    <w:rsid w:val="00D85090"/>
    <w:rsid w:val="00D8526D"/>
    <w:rsid w:val="00D85833"/>
    <w:rsid w:val="00D85CD7"/>
    <w:rsid w:val="00D863FF"/>
    <w:rsid w:val="00D8695F"/>
    <w:rsid w:val="00D86C88"/>
    <w:rsid w:val="00D87157"/>
    <w:rsid w:val="00D87697"/>
    <w:rsid w:val="00D8784F"/>
    <w:rsid w:val="00D87F81"/>
    <w:rsid w:val="00D90051"/>
    <w:rsid w:val="00D905FD"/>
    <w:rsid w:val="00D90735"/>
    <w:rsid w:val="00D907E0"/>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6F1"/>
    <w:rsid w:val="00D93CB5"/>
    <w:rsid w:val="00D93D67"/>
    <w:rsid w:val="00D941FD"/>
    <w:rsid w:val="00D9428F"/>
    <w:rsid w:val="00D944E5"/>
    <w:rsid w:val="00D94544"/>
    <w:rsid w:val="00D946CF"/>
    <w:rsid w:val="00D94BC1"/>
    <w:rsid w:val="00D94C4D"/>
    <w:rsid w:val="00D9526E"/>
    <w:rsid w:val="00D95319"/>
    <w:rsid w:val="00D954EF"/>
    <w:rsid w:val="00D95529"/>
    <w:rsid w:val="00D9617A"/>
    <w:rsid w:val="00D9647D"/>
    <w:rsid w:val="00D9688E"/>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E39"/>
    <w:rsid w:val="00DA5E91"/>
    <w:rsid w:val="00DA5EAB"/>
    <w:rsid w:val="00DA5F70"/>
    <w:rsid w:val="00DA60AA"/>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667"/>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1"/>
    <w:rsid w:val="00DC506A"/>
    <w:rsid w:val="00DC5216"/>
    <w:rsid w:val="00DC538A"/>
    <w:rsid w:val="00DC6691"/>
    <w:rsid w:val="00DC66D5"/>
    <w:rsid w:val="00DC6B37"/>
    <w:rsid w:val="00DC6C57"/>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2A8C"/>
    <w:rsid w:val="00DD3193"/>
    <w:rsid w:val="00DD3388"/>
    <w:rsid w:val="00DD361E"/>
    <w:rsid w:val="00DD394F"/>
    <w:rsid w:val="00DD39EC"/>
    <w:rsid w:val="00DD4516"/>
    <w:rsid w:val="00DD4C23"/>
    <w:rsid w:val="00DD5B8D"/>
    <w:rsid w:val="00DD5EF8"/>
    <w:rsid w:val="00DD681B"/>
    <w:rsid w:val="00DD6B3F"/>
    <w:rsid w:val="00DD6C8E"/>
    <w:rsid w:val="00DD7018"/>
    <w:rsid w:val="00DD713F"/>
    <w:rsid w:val="00DD7204"/>
    <w:rsid w:val="00DD7631"/>
    <w:rsid w:val="00DD766C"/>
    <w:rsid w:val="00DD76D8"/>
    <w:rsid w:val="00DD7D11"/>
    <w:rsid w:val="00DD7FC7"/>
    <w:rsid w:val="00DE0101"/>
    <w:rsid w:val="00DE0530"/>
    <w:rsid w:val="00DE05FF"/>
    <w:rsid w:val="00DE0DCE"/>
    <w:rsid w:val="00DE11C5"/>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0F97"/>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7DC"/>
    <w:rsid w:val="00E017F2"/>
    <w:rsid w:val="00E01C7E"/>
    <w:rsid w:val="00E021D5"/>
    <w:rsid w:val="00E022EC"/>
    <w:rsid w:val="00E02698"/>
    <w:rsid w:val="00E02C51"/>
    <w:rsid w:val="00E03014"/>
    <w:rsid w:val="00E03313"/>
    <w:rsid w:val="00E033DC"/>
    <w:rsid w:val="00E03508"/>
    <w:rsid w:val="00E03DD2"/>
    <w:rsid w:val="00E046A3"/>
    <w:rsid w:val="00E047EC"/>
    <w:rsid w:val="00E04935"/>
    <w:rsid w:val="00E0495B"/>
    <w:rsid w:val="00E04DF6"/>
    <w:rsid w:val="00E052B1"/>
    <w:rsid w:val="00E05A3A"/>
    <w:rsid w:val="00E0601A"/>
    <w:rsid w:val="00E06232"/>
    <w:rsid w:val="00E06389"/>
    <w:rsid w:val="00E063B8"/>
    <w:rsid w:val="00E06599"/>
    <w:rsid w:val="00E06E2C"/>
    <w:rsid w:val="00E0702E"/>
    <w:rsid w:val="00E071A6"/>
    <w:rsid w:val="00E074FA"/>
    <w:rsid w:val="00E075F9"/>
    <w:rsid w:val="00E07643"/>
    <w:rsid w:val="00E07A1E"/>
    <w:rsid w:val="00E10443"/>
    <w:rsid w:val="00E105FB"/>
    <w:rsid w:val="00E10C2A"/>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8B3"/>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5ED"/>
    <w:rsid w:val="00E2263E"/>
    <w:rsid w:val="00E228B4"/>
    <w:rsid w:val="00E229FA"/>
    <w:rsid w:val="00E23017"/>
    <w:rsid w:val="00E230E5"/>
    <w:rsid w:val="00E2335F"/>
    <w:rsid w:val="00E2342F"/>
    <w:rsid w:val="00E23A3B"/>
    <w:rsid w:val="00E23B8B"/>
    <w:rsid w:val="00E248FA"/>
    <w:rsid w:val="00E24D52"/>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BF0"/>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37FEB"/>
    <w:rsid w:val="00E4068F"/>
    <w:rsid w:val="00E4081C"/>
    <w:rsid w:val="00E40A16"/>
    <w:rsid w:val="00E40ADB"/>
    <w:rsid w:val="00E40F16"/>
    <w:rsid w:val="00E40F22"/>
    <w:rsid w:val="00E40FFE"/>
    <w:rsid w:val="00E413AA"/>
    <w:rsid w:val="00E41822"/>
    <w:rsid w:val="00E41C89"/>
    <w:rsid w:val="00E41E03"/>
    <w:rsid w:val="00E4271D"/>
    <w:rsid w:val="00E42892"/>
    <w:rsid w:val="00E43160"/>
    <w:rsid w:val="00E43213"/>
    <w:rsid w:val="00E43B8E"/>
    <w:rsid w:val="00E4402F"/>
    <w:rsid w:val="00E4426A"/>
    <w:rsid w:val="00E4441D"/>
    <w:rsid w:val="00E4475A"/>
    <w:rsid w:val="00E44E09"/>
    <w:rsid w:val="00E451B7"/>
    <w:rsid w:val="00E452CC"/>
    <w:rsid w:val="00E45901"/>
    <w:rsid w:val="00E45AD0"/>
    <w:rsid w:val="00E45EF0"/>
    <w:rsid w:val="00E46155"/>
    <w:rsid w:val="00E46AC1"/>
    <w:rsid w:val="00E47064"/>
    <w:rsid w:val="00E4735E"/>
    <w:rsid w:val="00E47455"/>
    <w:rsid w:val="00E477BC"/>
    <w:rsid w:val="00E47816"/>
    <w:rsid w:val="00E50475"/>
    <w:rsid w:val="00E5075D"/>
    <w:rsid w:val="00E50963"/>
    <w:rsid w:val="00E50AD0"/>
    <w:rsid w:val="00E50C8B"/>
    <w:rsid w:val="00E51166"/>
    <w:rsid w:val="00E516E1"/>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7BC"/>
    <w:rsid w:val="00E61BEF"/>
    <w:rsid w:val="00E61C19"/>
    <w:rsid w:val="00E61CB0"/>
    <w:rsid w:val="00E62296"/>
    <w:rsid w:val="00E62567"/>
    <w:rsid w:val="00E6267B"/>
    <w:rsid w:val="00E626C4"/>
    <w:rsid w:val="00E62ABA"/>
    <w:rsid w:val="00E62D38"/>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2"/>
    <w:rsid w:val="00E86A8C"/>
    <w:rsid w:val="00E86ACD"/>
    <w:rsid w:val="00E86B7D"/>
    <w:rsid w:val="00E86D8E"/>
    <w:rsid w:val="00E86FD7"/>
    <w:rsid w:val="00E900F9"/>
    <w:rsid w:val="00E903B3"/>
    <w:rsid w:val="00E90705"/>
    <w:rsid w:val="00E90EFF"/>
    <w:rsid w:val="00E90FAB"/>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0B"/>
    <w:rsid w:val="00EA3E20"/>
    <w:rsid w:val="00EA3ED8"/>
    <w:rsid w:val="00EA4861"/>
    <w:rsid w:val="00EA5056"/>
    <w:rsid w:val="00EA5248"/>
    <w:rsid w:val="00EA525C"/>
    <w:rsid w:val="00EA56CC"/>
    <w:rsid w:val="00EA57F3"/>
    <w:rsid w:val="00EA5AA6"/>
    <w:rsid w:val="00EA5D6E"/>
    <w:rsid w:val="00EA60B3"/>
    <w:rsid w:val="00EA6AF1"/>
    <w:rsid w:val="00EA709B"/>
    <w:rsid w:val="00EA731A"/>
    <w:rsid w:val="00EA757B"/>
    <w:rsid w:val="00EA77D9"/>
    <w:rsid w:val="00EA77E2"/>
    <w:rsid w:val="00EA7981"/>
    <w:rsid w:val="00EA798D"/>
    <w:rsid w:val="00EA7A01"/>
    <w:rsid w:val="00EA7AF6"/>
    <w:rsid w:val="00EA7AFC"/>
    <w:rsid w:val="00EA7E77"/>
    <w:rsid w:val="00EB012D"/>
    <w:rsid w:val="00EB054A"/>
    <w:rsid w:val="00EB089C"/>
    <w:rsid w:val="00EB08A4"/>
    <w:rsid w:val="00EB0918"/>
    <w:rsid w:val="00EB0D96"/>
    <w:rsid w:val="00EB0E9C"/>
    <w:rsid w:val="00EB1AB2"/>
    <w:rsid w:val="00EB1BA8"/>
    <w:rsid w:val="00EB1D4B"/>
    <w:rsid w:val="00EB208B"/>
    <w:rsid w:val="00EB2282"/>
    <w:rsid w:val="00EB2305"/>
    <w:rsid w:val="00EB231D"/>
    <w:rsid w:val="00EB2428"/>
    <w:rsid w:val="00EB27D5"/>
    <w:rsid w:val="00EB2C0C"/>
    <w:rsid w:val="00EB2C98"/>
    <w:rsid w:val="00EB2EB6"/>
    <w:rsid w:val="00EB2FE6"/>
    <w:rsid w:val="00EB3374"/>
    <w:rsid w:val="00EB3C5D"/>
    <w:rsid w:val="00EB3CB0"/>
    <w:rsid w:val="00EB3ED8"/>
    <w:rsid w:val="00EB3F6C"/>
    <w:rsid w:val="00EB4042"/>
    <w:rsid w:val="00EB40F4"/>
    <w:rsid w:val="00EB4639"/>
    <w:rsid w:val="00EB4A95"/>
    <w:rsid w:val="00EB4AD6"/>
    <w:rsid w:val="00EB4C34"/>
    <w:rsid w:val="00EB4C61"/>
    <w:rsid w:val="00EB4E49"/>
    <w:rsid w:val="00EB4E83"/>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2B0"/>
    <w:rsid w:val="00EC5629"/>
    <w:rsid w:val="00EC5675"/>
    <w:rsid w:val="00EC607E"/>
    <w:rsid w:val="00EC62A0"/>
    <w:rsid w:val="00EC6C37"/>
    <w:rsid w:val="00EC6EBE"/>
    <w:rsid w:val="00EC6F9A"/>
    <w:rsid w:val="00EC79A8"/>
    <w:rsid w:val="00EC7C10"/>
    <w:rsid w:val="00EC7CB3"/>
    <w:rsid w:val="00EC7D86"/>
    <w:rsid w:val="00EC7EFB"/>
    <w:rsid w:val="00ED0241"/>
    <w:rsid w:val="00ED0667"/>
    <w:rsid w:val="00ED0DBA"/>
    <w:rsid w:val="00ED131C"/>
    <w:rsid w:val="00ED1CCF"/>
    <w:rsid w:val="00ED1E3D"/>
    <w:rsid w:val="00ED1FE2"/>
    <w:rsid w:val="00ED214C"/>
    <w:rsid w:val="00ED3784"/>
    <w:rsid w:val="00ED40D9"/>
    <w:rsid w:val="00ED43AD"/>
    <w:rsid w:val="00ED4699"/>
    <w:rsid w:val="00ED4794"/>
    <w:rsid w:val="00ED4B34"/>
    <w:rsid w:val="00ED4E25"/>
    <w:rsid w:val="00ED5529"/>
    <w:rsid w:val="00ED5A14"/>
    <w:rsid w:val="00ED61A2"/>
    <w:rsid w:val="00ED6538"/>
    <w:rsid w:val="00ED6905"/>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3D3"/>
    <w:rsid w:val="00EE2437"/>
    <w:rsid w:val="00EE2586"/>
    <w:rsid w:val="00EE2D21"/>
    <w:rsid w:val="00EE37E7"/>
    <w:rsid w:val="00EE383A"/>
    <w:rsid w:val="00EE3DEA"/>
    <w:rsid w:val="00EE3E3E"/>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3C"/>
    <w:rsid w:val="00F04B77"/>
    <w:rsid w:val="00F04C1C"/>
    <w:rsid w:val="00F04D58"/>
    <w:rsid w:val="00F0504A"/>
    <w:rsid w:val="00F0504D"/>
    <w:rsid w:val="00F0514F"/>
    <w:rsid w:val="00F05555"/>
    <w:rsid w:val="00F05648"/>
    <w:rsid w:val="00F057AB"/>
    <w:rsid w:val="00F063B8"/>
    <w:rsid w:val="00F06498"/>
    <w:rsid w:val="00F0665F"/>
    <w:rsid w:val="00F06B66"/>
    <w:rsid w:val="00F07638"/>
    <w:rsid w:val="00F07E90"/>
    <w:rsid w:val="00F100C6"/>
    <w:rsid w:val="00F10541"/>
    <w:rsid w:val="00F111FC"/>
    <w:rsid w:val="00F113B2"/>
    <w:rsid w:val="00F1146C"/>
    <w:rsid w:val="00F11814"/>
    <w:rsid w:val="00F119C4"/>
    <w:rsid w:val="00F11BA1"/>
    <w:rsid w:val="00F1203E"/>
    <w:rsid w:val="00F124EB"/>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2E2"/>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2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588"/>
    <w:rsid w:val="00F32799"/>
    <w:rsid w:val="00F3291E"/>
    <w:rsid w:val="00F32DD4"/>
    <w:rsid w:val="00F339DC"/>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2FC"/>
    <w:rsid w:val="00F3695E"/>
    <w:rsid w:val="00F36BFE"/>
    <w:rsid w:val="00F371F7"/>
    <w:rsid w:val="00F37355"/>
    <w:rsid w:val="00F37691"/>
    <w:rsid w:val="00F37793"/>
    <w:rsid w:val="00F37896"/>
    <w:rsid w:val="00F378D0"/>
    <w:rsid w:val="00F37A7E"/>
    <w:rsid w:val="00F37A83"/>
    <w:rsid w:val="00F37E25"/>
    <w:rsid w:val="00F4047D"/>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DE8"/>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57"/>
    <w:rsid w:val="00F618D1"/>
    <w:rsid w:val="00F61AA8"/>
    <w:rsid w:val="00F61DC0"/>
    <w:rsid w:val="00F61F38"/>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53D"/>
    <w:rsid w:val="00F64B21"/>
    <w:rsid w:val="00F64BD5"/>
    <w:rsid w:val="00F657E0"/>
    <w:rsid w:val="00F65DE9"/>
    <w:rsid w:val="00F65EC2"/>
    <w:rsid w:val="00F65F8F"/>
    <w:rsid w:val="00F661C4"/>
    <w:rsid w:val="00F664CE"/>
    <w:rsid w:val="00F66585"/>
    <w:rsid w:val="00F66890"/>
    <w:rsid w:val="00F66A4D"/>
    <w:rsid w:val="00F66C20"/>
    <w:rsid w:val="00F67878"/>
    <w:rsid w:val="00F67CF1"/>
    <w:rsid w:val="00F700FB"/>
    <w:rsid w:val="00F702FD"/>
    <w:rsid w:val="00F703AE"/>
    <w:rsid w:val="00F7046D"/>
    <w:rsid w:val="00F708E7"/>
    <w:rsid w:val="00F70B43"/>
    <w:rsid w:val="00F70B8E"/>
    <w:rsid w:val="00F70CFC"/>
    <w:rsid w:val="00F70E74"/>
    <w:rsid w:val="00F717AB"/>
    <w:rsid w:val="00F720B9"/>
    <w:rsid w:val="00F72F74"/>
    <w:rsid w:val="00F73607"/>
    <w:rsid w:val="00F738F5"/>
    <w:rsid w:val="00F745E6"/>
    <w:rsid w:val="00F74674"/>
    <w:rsid w:val="00F75A09"/>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41"/>
    <w:rsid w:val="00F8356B"/>
    <w:rsid w:val="00F835E8"/>
    <w:rsid w:val="00F83601"/>
    <w:rsid w:val="00F845AB"/>
    <w:rsid w:val="00F84674"/>
    <w:rsid w:val="00F84A38"/>
    <w:rsid w:val="00F84B86"/>
    <w:rsid w:val="00F855F5"/>
    <w:rsid w:val="00F85DE3"/>
    <w:rsid w:val="00F86140"/>
    <w:rsid w:val="00F8687B"/>
    <w:rsid w:val="00F8693E"/>
    <w:rsid w:val="00F86A95"/>
    <w:rsid w:val="00F86A97"/>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B9A"/>
    <w:rsid w:val="00F94CE2"/>
    <w:rsid w:val="00F94DE0"/>
    <w:rsid w:val="00F94DF6"/>
    <w:rsid w:val="00F94ECC"/>
    <w:rsid w:val="00F94F57"/>
    <w:rsid w:val="00F94FCF"/>
    <w:rsid w:val="00F95527"/>
    <w:rsid w:val="00F9556B"/>
    <w:rsid w:val="00F95625"/>
    <w:rsid w:val="00F95857"/>
    <w:rsid w:val="00F95F95"/>
    <w:rsid w:val="00F960F8"/>
    <w:rsid w:val="00F96137"/>
    <w:rsid w:val="00F9639A"/>
    <w:rsid w:val="00F9639B"/>
    <w:rsid w:val="00F966E2"/>
    <w:rsid w:val="00F96723"/>
    <w:rsid w:val="00F96996"/>
    <w:rsid w:val="00F96A1F"/>
    <w:rsid w:val="00F96AA4"/>
    <w:rsid w:val="00F97859"/>
    <w:rsid w:val="00F97FCE"/>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53B"/>
    <w:rsid w:val="00FB16A9"/>
    <w:rsid w:val="00FB17FE"/>
    <w:rsid w:val="00FB1A38"/>
    <w:rsid w:val="00FB224C"/>
    <w:rsid w:val="00FB254C"/>
    <w:rsid w:val="00FB2662"/>
    <w:rsid w:val="00FB26E9"/>
    <w:rsid w:val="00FB2F04"/>
    <w:rsid w:val="00FB32A0"/>
    <w:rsid w:val="00FB4900"/>
    <w:rsid w:val="00FB4BF0"/>
    <w:rsid w:val="00FB4DEB"/>
    <w:rsid w:val="00FB56F7"/>
    <w:rsid w:val="00FB5B74"/>
    <w:rsid w:val="00FB5D55"/>
    <w:rsid w:val="00FB5D5E"/>
    <w:rsid w:val="00FB5FDF"/>
    <w:rsid w:val="00FB61D4"/>
    <w:rsid w:val="00FB63F7"/>
    <w:rsid w:val="00FB6B2B"/>
    <w:rsid w:val="00FB71AF"/>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63A"/>
    <w:rsid w:val="00FC7796"/>
    <w:rsid w:val="00FC7836"/>
    <w:rsid w:val="00FC788F"/>
    <w:rsid w:val="00FC7F40"/>
    <w:rsid w:val="00FC7FEF"/>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4B88"/>
    <w:rsid w:val="00FE5050"/>
    <w:rsid w:val="00FE5203"/>
    <w:rsid w:val="00FE573C"/>
    <w:rsid w:val="00FE58EC"/>
    <w:rsid w:val="00FE5E7E"/>
    <w:rsid w:val="00FE605D"/>
    <w:rsid w:val="00FE611B"/>
    <w:rsid w:val="00FE69C9"/>
    <w:rsid w:val="00FE6D63"/>
    <w:rsid w:val="00FE6E41"/>
    <w:rsid w:val="00FE7C7B"/>
    <w:rsid w:val="00FF04BF"/>
    <w:rsid w:val="00FF0840"/>
    <w:rsid w:val="00FF0AD4"/>
    <w:rsid w:val="00FF1475"/>
    <w:rsid w:val="00FF1498"/>
    <w:rsid w:val="00FF1A8D"/>
    <w:rsid w:val="00FF2374"/>
    <w:rsid w:val="00FF2449"/>
    <w:rsid w:val="00FF2ACD"/>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8870266">
      <w:bodyDiv w:val="1"/>
      <w:marLeft w:val="0"/>
      <w:marRight w:val="0"/>
      <w:marTop w:val="0"/>
      <w:marBottom w:val="0"/>
      <w:divBdr>
        <w:top w:val="none" w:sz="0" w:space="0" w:color="auto"/>
        <w:left w:val="none" w:sz="0" w:space="0" w:color="auto"/>
        <w:bottom w:val="none" w:sz="0" w:space="0" w:color="auto"/>
        <w:right w:val="none" w:sz="0" w:space="0" w:color="auto"/>
      </w:divBdr>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4464431">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339141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365402">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6263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24258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1989360509">
      <w:bodyDiv w:val="1"/>
      <w:marLeft w:val="0"/>
      <w:marRight w:val="0"/>
      <w:marTop w:val="0"/>
      <w:marBottom w:val="0"/>
      <w:divBdr>
        <w:top w:val="none" w:sz="0" w:space="0" w:color="auto"/>
        <w:left w:val="none" w:sz="0" w:space="0" w:color="auto"/>
        <w:bottom w:val="none" w:sz="0" w:space="0" w:color="auto"/>
        <w:right w:val="none" w:sz="0" w:space="0" w:color="auto"/>
      </w:divBdr>
    </w:div>
    <w:div w:id="198948118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9A211-74DB-4A28-A7A2-C35D4E1F0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5067</Words>
  <Characters>28883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CATT-yali</cp:lastModifiedBy>
  <cp:revision>3</cp:revision>
  <cp:lastPrinted>2007-08-28T14:45:00Z</cp:lastPrinted>
  <dcterms:created xsi:type="dcterms:W3CDTF">2023-09-27T02:34:00Z</dcterms:created>
  <dcterms:modified xsi:type="dcterms:W3CDTF">2023-09-27T07:36:00Z</dcterms:modified>
</cp:coreProperties>
</file>